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0E9DD43D"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260C14FF"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921C6A">
              <w:rPr>
                <w:rFonts w:ascii="Times New Roman" w:eastAsia="Times New Roman" w:hAnsi="Times New Roman" w:cs="Times New Roman"/>
                <w:color w:val="414142"/>
                <w:sz w:val="20"/>
                <w:szCs w:val="20"/>
                <w:lang w:val="lv-LV"/>
              </w:rPr>
              <w:t xml:space="preserve">Rīga, </w:t>
            </w:r>
            <w:r w:rsidR="000F0112">
              <w:rPr>
                <w:rFonts w:ascii="Times New Roman" w:eastAsia="Times New Roman" w:hAnsi="Times New Roman" w:cs="Times New Roman"/>
                <w:color w:val="414142"/>
                <w:sz w:val="20"/>
                <w:szCs w:val="20"/>
                <w:lang w:val="lv-LV"/>
              </w:rPr>
              <w:t xml:space="preserve">2021. gada </w:t>
            </w:r>
            <w:r w:rsidR="009974D8">
              <w:rPr>
                <w:rFonts w:ascii="Times New Roman" w:eastAsia="Times New Roman" w:hAnsi="Times New Roman" w:cs="Times New Roman"/>
                <w:color w:val="414142"/>
                <w:sz w:val="20"/>
                <w:szCs w:val="20"/>
                <w:lang w:val="lv-LV"/>
              </w:rPr>
              <w:t>15. janvāris</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D45A74" w:rsidRPr="005B099B" w14:paraId="5BDEAF9D" w14:textId="77777777" w:rsidTr="00775EE2">
        <w:trPr>
          <w:trHeight w:val="200"/>
        </w:trPr>
        <w:tc>
          <w:tcPr>
            <w:tcW w:w="2300" w:type="pct"/>
            <w:tcBorders>
              <w:top w:val="nil"/>
              <w:left w:val="nil"/>
              <w:bottom w:val="single" w:sz="6" w:space="0" w:color="414142"/>
              <w:right w:val="nil"/>
            </w:tcBorders>
            <w:shd w:val="clear" w:color="auto" w:fill="FFFFFF"/>
            <w:hideMark/>
          </w:tcPr>
          <w:p w14:paraId="4E8B0EEB" w14:textId="512C15CC"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0F0112">
              <w:rPr>
                <w:rFonts w:ascii="Arial" w:eastAsia="Times New Roman" w:hAnsi="Arial" w:cs="Arial"/>
                <w:color w:val="414142"/>
                <w:sz w:val="20"/>
                <w:szCs w:val="20"/>
              </w:rPr>
              <w:t xml:space="preserve">PPII MŪSU POGA dibinātāja SIA </w:t>
            </w:r>
            <w:r w:rsidR="00296158">
              <w:rPr>
                <w:rFonts w:ascii="Arial" w:eastAsia="Times New Roman" w:hAnsi="Arial" w:cs="Arial"/>
                <w:color w:val="414142"/>
                <w:sz w:val="20"/>
                <w:szCs w:val="20"/>
              </w:rPr>
              <w:t xml:space="preserve">IDEJU LAUKS valdes priekšsēdētāja </w:t>
            </w:r>
          </w:p>
        </w:tc>
        <w:tc>
          <w:tcPr>
            <w:tcW w:w="250" w:type="pct"/>
            <w:tcBorders>
              <w:top w:val="nil"/>
              <w:left w:val="nil"/>
              <w:bottom w:val="single" w:sz="6" w:space="0" w:color="414142"/>
              <w:right w:val="nil"/>
            </w:tcBorders>
            <w:shd w:val="clear" w:color="auto" w:fill="FFFFFF"/>
            <w:hideMark/>
          </w:tcPr>
          <w:p w14:paraId="47C827A9"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C0817FF" w14:textId="77777777" w:rsidTr="00775EE2">
        <w:trPr>
          <w:trHeight w:val="200"/>
        </w:trPr>
        <w:tc>
          <w:tcPr>
            <w:tcW w:w="0" w:type="auto"/>
            <w:gridSpan w:val="3"/>
            <w:tcBorders>
              <w:top w:val="nil"/>
              <w:left w:val="nil"/>
              <w:bottom w:val="nil"/>
              <w:right w:val="nil"/>
            </w:tcBorders>
            <w:shd w:val="clear" w:color="auto" w:fill="FFFFFF"/>
            <w:hideMark/>
          </w:tcPr>
          <w:p w14:paraId="090410E0"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5B099B" w14:paraId="31F4602C" w14:textId="77777777" w:rsidTr="00775EE2">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17C53D73"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04D31C61" w14:textId="38808EAC"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296158">
              <w:rPr>
                <w:rFonts w:ascii="Arial" w:eastAsia="Times New Roman" w:hAnsi="Arial" w:cs="Arial"/>
                <w:color w:val="414142"/>
                <w:sz w:val="20"/>
                <w:szCs w:val="20"/>
              </w:rPr>
              <w:t>Kristīne Apse</w:t>
            </w:r>
          </w:p>
        </w:tc>
      </w:tr>
      <w:tr w:rsidR="00D45A74" w:rsidRPr="001118D1" w14:paraId="65BF8508" w14:textId="77777777" w:rsidTr="00775EE2">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85E926F" w14:textId="77777777" w:rsidTr="00775EE2">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D9B608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1CD23C4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3D6A8C2" w14:textId="77777777" w:rsidTr="00775EE2">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655EA065"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A3C3BF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240D3F1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166882" w:rsidRDefault="00954D73" w:rsidP="00166882">
      <w:pPr>
        <w:spacing w:after="0" w:line="240" w:lineRule="auto"/>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D22A522"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7F52723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412AB1" w:rsidRDefault="00412AB1"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FF4B31">
            <w:pPr>
              <w:spacing w:line="300" w:lineRule="exact"/>
              <w:jc w:val="center"/>
              <w:rPr>
                <w:rFonts w:ascii="Times New Roman" w:hAnsi="Times New Roman" w:cs="Times New Roman"/>
                <w:sz w:val="20"/>
                <w:szCs w:val="20"/>
                <w:lang w:val="lv-LV"/>
              </w:rPr>
            </w:pPr>
          </w:p>
        </w:tc>
      </w:tr>
      <w:tr w:rsidR="00412AB1" w:rsidRPr="00412AB1" w14:paraId="67B267E6" w14:textId="1B86DA79" w:rsidTr="00AC1C76">
        <w:trPr>
          <w:trHeight w:val="784"/>
        </w:trPr>
        <w:tc>
          <w:tcPr>
            <w:tcW w:w="1843" w:type="dxa"/>
            <w:tcBorders>
              <w:left w:val="single" w:sz="4" w:space="0" w:color="auto"/>
              <w:right w:val="single" w:sz="4" w:space="0" w:color="auto"/>
            </w:tcBorders>
          </w:tcPr>
          <w:p w14:paraId="6396FC57" w14:textId="2C6120E3" w:rsidR="00412AB1" w:rsidRPr="00412AB1" w:rsidRDefault="00F07464" w:rsidP="00F0746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325B74C4" w14:textId="3E76E2CF" w:rsidR="00412AB1" w:rsidRPr="00412AB1" w:rsidRDefault="00F07464" w:rsidP="00F0746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shd w:val="clear" w:color="auto" w:fill="auto"/>
          </w:tcPr>
          <w:p w14:paraId="799B50E7" w14:textId="050F1887" w:rsidR="00412AB1" w:rsidRPr="00E21622" w:rsidRDefault="00AC1C76" w:rsidP="00F07464">
            <w:pPr>
              <w:spacing w:line="300" w:lineRule="exact"/>
              <w:jc w:val="center"/>
              <w:rPr>
                <w:rFonts w:ascii="Times New Roman" w:hAnsi="Times New Roman" w:cs="Times New Roman"/>
                <w:sz w:val="20"/>
                <w:szCs w:val="20"/>
                <w:highlight w:val="yellow"/>
                <w:lang w:val="lv-LV"/>
              </w:rPr>
            </w:pPr>
            <w:r w:rsidRPr="00AC1C76">
              <w:rPr>
                <w:rFonts w:ascii="Times New Roman" w:hAnsi="Times New Roman" w:cs="Times New Roman"/>
                <w:sz w:val="20"/>
                <w:szCs w:val="20"/>
                <w:lang w:val="lv-LV"/>
              </w:rPr>
              <w:t>Ūnijas iela 5, Rīga</w:t>
            </w:r>
          </w:p>
        </w:tc>
        <w:tc>
          <w:tcPr>
            <w:tcW w:w="1134" w:type="dxa"/>
          </w:tcPr>
          <w:p w14:paraId="567B959E" w14:textId="720E929F" w:rsidR="00412AB1" w:rsidRPr="00412AB1" w:rsidRDefault="00046EBE" w:rsidP="00F0746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V-1429</w:t>
            </w:r>
          </w:p>
        </w:tc>
        <w:tc>
          <w:tcPr>
            <w:tcW w:w="1276" w:type="dxa"/>
          </w:tcPr>
          <w:p w14:paraId="5E27B739" w14:textId="24CB7498" w:rsidR="00412AB1" w:rsidRPr="00412AB1" w:rsidRDefault="00046EBE" w:rsidP="00F0746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15.07.2019</w:t>
            </w:r>
          </w:p>
        </w:tc>
        <w:tc>
          <w:tcPr>
            <w:tcW w:w="1559" w:type="dxa"/>
          </w:tcPr>
          <w:p w14:paraId="6175F9BD" w14:textId="1A556326" w:rsidR="00412AB1" w:rsidRPr="001D7091" w:rsidRDefault="001D7091" w:rsidP="00F07464">
            <w:pPr>
              <w:spacing w:line="300" w:lineRule="exact"/>
              <w:jc w:val="center"/>
              <w:rPr>
                <w:rFonts w:ascii="Times New Roman" w:hAnsi="Times New Roman" w:cs="Times New Roman"/>
                <w:sz w:val="20"/>
                <w:szCs w:val="20"/>
                <w:lang w:val="lv-LV"/>
              </w:rPr>
            </w:pPr>
            <w:r w:rsidRPr="001D7091">
              <w:rPr>
                <w:rFonts w:ascii="Times New Roman" w:hAnsi="Times New Roman" w:cs="Times New Roman"/>
                <w:sz w:val="20"/>
                <w:szCs w:val="20"/>
                <w:lang w:val="lv-LV"/>
              </w:rPr>
              <w:t>118</w:t>
            </w:r>
          </w:p>
          <w:p w14:paraId="34ACE3F8" w14:textId="30D9F2A3" w:rsidR="00E21622" w:rsidRPr="00E21622" w:rsidRDefault="00E21622" w:rsidP="00F07464">
            <w:pPr>
              <w:spacing w:line="300" w:lineRule="exact"/>
              <w:jc w:val="center"/>
              <w:rPr>
                <w:rFonts w:ascii="Times New Roman" w:hAnsi="Times New Roman" w:cs="Times New Roman"/>
                <w:sz w:val="20"/>
                <w:szCs w:val="20"/>
                <w:highlight w:val="yellow"/>
                <w:lang w:val="lv-LV"/>
              </w:rPr>
            </w:pPr>
          </w:p>
        </w:tc>
        <w:tc>
          <w:tcPr>
            <w:tcW w:w="1701" w:type="dxa"/>
          </w:tcPr>
          <w:p w14:paraId="1F7804D0" w14:textId="45874C50" w:rsidR="00412AB1" w:rsidRPr="00E21622" w:rsidRDefault="001D7091" w:rsidP="00F07464">
            <w:pPr>
              <w:spacing w:line="300" w:lineRule="exact"/>
              <w:jc w:val="center"/>
              <w:rPr>
                <w:rFonts w:ascii="Times New Roman" w:hAnsi="Times New Roman" w:cs="Times New Roman"/>
                <w:sz w:val="20"/>
                <w:szCs w:val="20"/>
                <w:highlight w:val="yellow"/>
                <w:lang w:val="lv-LV"/>
              </w:rPr>
            </w:pPr>
            <w:r w:rsidRPr="001D7091">
              <w:rPr>
                <w:rFonts w:ascii="Times New Roman" w:hAnsi="Times New Roman" w:cs="Times New Roman"/>
                <w:sz w:val="20"/>
                <w:szCs w:val="20"/>
                <w:lang w:val="lv-LV"/>
              </w:rPr>
              <w:t>139</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20B87509" w14:textId="77777777" w:rsidR="00F07464" w:rsidRDefault="00F07464" w:rsidP="00166882">
      <w:pPr>
        <w:spacing w:after="0" w:line="240" w:lineRule="auto"/>
        <w:rPr>
          <w:rFonts w:ascii="Times New Roman" w:hAnsi="Times New Roman" w:cs="Times New Roman"/>
          <w:sz w:val="24"/>
          <w:szCs w:val="24"/>
          <w:lang w:val="lv-LV"/>
        </w:rPr>
      </w:pPr>
    </w:p>
    <w:p w14:paraId="0FA5812D" w14:textId="77777777" w:rsidR="00F07464" w:rsidRDefault="00F07464" w:rsidP="00166882">
      <w:pPr>
        <w:spacing w:after="0" w:line="240" w:lineRule="auto"/>
        <w:rPr>
          <w:rFonts w:ascii="Times New Roman" w:hAnsi="Times New Roman" w:cs="Times New Roman"/>
          <w:sz w:val="24"/>
          <w:szCs w:val="24"/>
          <w:lang w:val="lv-LV"/>
        </w:rPr>
      </w:pPr>
    </w:p>
    <w:p w14:paraId="095500DC" w14:textId="7D66A673" w:rsidR="00B93CF6"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660C8555" w14:textId="77777777" w:rsidR="00B93CF6"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636C79"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7912B1" w:rsidRDefault="00423B4A" w:rsidP="00B93CF6">
            <w:pPr>
              <w:pStyle w:val="Sarakstarindkopa"/>
              <w:ind w:left="0"/>
              <w:jc w:val="center"/>
              <w:rPr>
                <w:rFonts w:ascii="Times New Roman" w:hAnsi="Times New Roman" w:cs="Times New Roman"/>
                <w:sz w:val="24"/>
                <w:szCs w:val="24"/>
                <w:lang w:val="lv-LV"/>
              </w:rPr>
            </w:pPr>
            <w:r w:rsidRPr="007912B1">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DF112E" w14:paraId="1736A1D0" w14:textId="479D1097" w:rsidTr="00246372">
        <w:tc>
          <w:tcPr>
            <w:tcW w:w="993" w:type="dxa"/>
          </w:tcPr>
          <w:p w14:paraId="1FFEA0DB" w14:textId="2E33B286"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066DB6F2" w14:textId="58E86E99" w:rsidR="00423B4A" w:rsidRPr="00636C79" w:rsidRDefault="00423B4A"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14:paraId="3A101D08" w14:textId="3ACFE30B" w:rsidR="00423B4A" w:rsidRPr="007912B1" w:rsidRDefault="00A03352" w:rsidP="007912B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17</w:t>
            </w:r>
          </w:p>
        </w:tc>
        <w:tc>
          <w:tcPr>
            <w:tcW w:w="3038" w:type="dxa"/>
          </w:tcPr>
          <w:p w14:paraId="6F924DEA" w14:textId="77777777" w:rsidR="00423B4A" w:rsidRPr="00636C79" w:rsidRDefault="00423B4A" w:rsidP="00B93CF6">
            <w:pPr>
              <w:pStyle w:val="Sarakstarindkopa"/>
              <w:ind w:left="0"/>
              <w:rPr>
                <w:rFonts w:ascii="Times New Roman" w:hAnsi="Times New Roman" w:cs="Times New Roman"/>
                <w:sz w:val="24"/>
                <w:szCs w:val="24"/>
                <w:lang w:val="lv-LV"/>
              </w:rPr>
            </w:pPr>
          </w:p>
        </w:tc>
      </w:tr>
      <w:tr w:rsidR="00423B4A" w:rsidRPr="00DF112E" w14:paraId="5D5334EF" w14:textId="44EE19AB" w:rsidTr="00246372">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388AD607" w:rsidR="00423B4A" w:rsidRPr="00636C79" w:rsidRDefault="00423B4A"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39E58711" w:rsidR="00423B4A" w:rsidRPr="00636C79" w:rsidRDefault="00BE14C2" w:rsidP="00F9267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7D5B7EC6" w14:textId="77777777" w:rsidR="00423B4A" w:rsidRPr="00636C79" w:rsidRDefault="00423B4A" w:rsidP="00B93CF6">
            <w:pPr>
              <w:pStyle w:val="Sarakstarindkopa"/>
              <w:ind w:left="0"/>
              <w:rPr>
                <w:rFonts w:ascii="Times New Roman" w:hAnsi="Times New Roman" w:cs="Times New Roman"/>
                <w:sz w:val="24"/>
                <w:szCs w:val="24"/>
                <w:lang w:val="lv-LV"/>
              </w:rPr>
            </w:pPr>
          </w:p>
        </w:tc>
      </w:tr>
      <w:tr w:rsidR="00423B4A" w:rsidRPr="00DF112E" w14:paraId="188B9F00" w14:textId="3A1B60F9" w:rsidTr="00246372">
        <w:tc>
          <w:tcPr>
            <w:tcW w:w="993"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71FE4D82" w:rsidR="00423B4A" w:rsidRPr="00636C79" w:rsidRDefault="00636C79" w:rsidP="00B93CF6">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959" w:type="dxa"/>
          </w:tcPr>
          <w:p w14:paraId="44FC27B2" w14:textId="70109A51" w:rsidR="00423B4A" w:rsidRPr="00636C79" w:rsidRDefault="00B71274" w:rsidP="00A0335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00BE14C2">
              <w:rPr>
                <w:rFonts w:ascii="Times New Roman" w:hAnsi="Times New Roman" w:cs="Times New Roman"/>
                <w:sz w:val="24"/>
                <w:szCs w:val="24"/>
                <w:lang w:val="lv-LV"/>
              </w:rPr>
              <w:t>ogopēds</w:t>
            </w:r>
            <w:r w:rsidR="009B05A8">
              <w:rPr>
                <w:rFonts w:ascii="Times New Roman" w:hAnsi="Times New Roman" w:cs="Times New Roman"/>
                <w:sz w:val="24"/>
                <w:szCs w:val="24"/>
                <w:lang w:val="lv-LV"/>
              </w:rPr>
              <w:t>; psihologs – pēc nepieciešamības</w:t>
            </w:r>
          </w:p>
        </w:tc>
        <w:tc>
          <w:tcPr>
            <w:tcW w:w="3038" w:type="dxa"/>
          </w:tcPr>
          <w:p w14:paraId="476411CA" w14:textId="0153F2B4" w:rsidR="00423B4A" w:rsidRPr="00636C79" w:rsidRDefault="00B71274"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Pagājušais mācību gads pierādīja, ka nepieciešams papildu atbalsta personāls</w:t>
            </w:r>
          </w:p>
        </w:tc>
      </w:tr>
    </w:tbl>
    <w:p w14:paraId="479F7D38" w14:textId="77777777" w:rsidR="00B93CF6" w:rsidRPr="00B93CF6" w:rsidRDefault="00B93CF6" w:rsidP="00B93CF6">
      <w:pPr>
        <w:pStyle w:val="Sarakstarindkopa"/>
        <w:spacing w:after="0" w:line="240" w:lineRule="auto"/>
        <w:ind w:left="426"/>
        <w:rPr>
          <w:rFonts w:ascii="Times New Roman" w:hAnsi="Times New Roman" w:cs="Times New Roman"/>
          <w:sz w:val="24"/>
          <w:szCs w:val="24"/>
          <w:lang w:val="lv-LV"/>
        </w:rPr>
      </w:pPr>
    </w:p>
    <w:p w14:paraId="0FDE4040" w14:textId="55BCE7B0" w:rsidR="00446618" w:rsidRPr="00446618" w:rsidRDefault="00446618"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p>
    <w:p w14:paraId="0F0DF3A7" w14:textId="77777777" w:rsidR="00166882" w:rsidRDefault="00166882" w:rsidP="00166882">
      <w:pPr>
        <w:spacing w:after="0" w:line="240" w:lineRule="auto"/>
        <w:jc w:val="center"/>
        <w:rPr>
          <w:rFonts w:ascii="Times New Roman" w:hAnsi="Times New Roman" w:cs="Times New Roman"/>
          <w:b/>
          <w:bCs/>
          <w:sz w:val="24"/>
          <w:szCs w:val="24"/>
          <w:lang w:val="lv-LV"/>
        </w:rPr>
      </w:pPr>
    </w:p>
    <w:p w14:paraId="1874DFF0" w14:textId="77777777" w:rsidR="00A03352" w:rsidRDefault="00A03352" w:rsidP="00166882">
      <w:pPr>
        <w:spacing w:after="0" w:line="240" w:lineRule="auto"/>
        <w:jc w:val="center"/>
        <w:rPr>
          <w:rFonts w:ascii="Times New Roman" w:hAnsi="Times New Roman" w:cs="Times New Roman"/>
          <w:b/>
          <w:bCs/>
          <w:sz w:val="24"/>
          <w:szCs w:val="24"/>
          <w:lang w:val="lv-LV"/>
        </w:rPr>
      </w:pPr>
    </w:p>
    <w:p w14:paraId="146A4DEE" w14:textId="77777777" w:rsidR="00A03352" w:rsidRDefault="00A03352" w:rsidP="00166882">
      <w:pPr>
        <w:spacing w:after="0" w:line="240" w:lineRule="auto"/>
        <w:jc w:val="center"/>
        <w:rPr>
          <w:rFonts w:ascii="Times New Roman" w:hAnsi="Times New Roman" w:cs="Times New Roman"/>
          <w:b/>
          <w:bCs/>
          <w:sz w:val="24"/>
          <w:szCs w:val="24"/>
          <w:lang w:val="lv-LV"/>
        </w:rPr>
      </w:pPr>
    </w:p>
    <w:p w14:paraId="2094F334" w14:textId="77777777" w:rsidR="00A03352" w:rsidRDefault="00A03352" w:rsidP="00166882">
      <w:pPr>
        <w:spacing w:after="0" w:line="240" w:lineRule="auto"/>
        <w:jc w:val="center"/>
        <w:rPr>
          <w:rFonts w:ascii="Times New Roman" w:hAnsi="Times New Roman" w:cs="Times New Roman"/>
          <w:b/>
          <w:bCs/>
          <w:sz w:val="24"/>
          <w:szCs w:val="24"/>
          <w:lang w:val="lv-LV"/>
        </w:rPr>
      </w:pPr>
    </w:p>
    <w:p w14:paraId="59660D1B" w14:textId="77777777" w:rsidR="00A03352" w:rsidRDefault="00A03352" w:rsidP="00166882">
      <w:pPr>
        <w:spacing w:after="0" w:line="240" w:lineRule="auto"/>
        <w:jc w:val="center"/>
        <w:rPr>
          <w:rFonts w:ascii="Times New Roman" w:hAnsi="Times New Roman" w:cs="Times New Roman"/>
          <w:b/>
          <w:bCs/>
          <w:sz w:val="24"/>
          <w:szCs w:val="24"/>
          <w:lang w:val="lv-LV"/>
        </w:rPr>
      </w:pPr>
    </w:p>
    <w:p w14:paraId="31E86AF9" w14:textId="77777777" w:rsidR="00A03352" w:rsidRDefault="00A03352" w:rsidP="00166882">
      <w:pPr>
        <w:spacing w:after="0" w:line="240" w:lineRule="auto"/>
        <w:jc w:val="center"/>
        <w:rPr>
          <w:rFonts w:ascii="Times New Roman" w:hAnsi="Times New Roman" w:cs="Times New Roman"/>
          <w:b/>
          <w:bCs/>
          <w:sz w:val="24"/>
          <w:szCs w:val="24"/>
          <w:lang w:val="lv-LV"/>
        </w:rPr>
      </w:pPr>
    </w:p>
    <w:p w14:paraId="48060B68" w14:textId="77777777" w:rsidR="00A03352" w:rsidRDefault="00A03352" w:rsidP="00166882">
      <w:pPr>
        <w:spacing w:after="0" w:line="240" w:lineRule="auto"/>
        <w:jc w:val="center"/>
        <w:rPr>
          <w:rFonts w:ascii="Times New Roman" w:hAnsi="Times New Roman" w:cs="Times New Roman"/>
          <w:b/>
          <w:bCs/>
          <w:sz w:val="24"/>
          <w:szCs w:val="24"/>
          <w:lang w:val="lv-LV"/>
        </w:rPr>
      </w:pPr>
    </w:p>
    <w:p w14:paraId="6304B020" w14:textId="77777777" w:rsidR="00A03352" w:rsidRDefault="00A03352" w:rsidP="00166882">
      <w:pPr>
        <w:spacing w:after="0" w:line="240" w:lineRule="auto"/>
        <w:jc w:val="center"/>
        <w:rPr>
          <w:rFonts w:ascii="Times New Roman" w:hAnsi="Times New Roman" w:cs="Times New Roman"/>
          <w:b/>
          <w:bCs/>
          <w:sz w:val="24"/>
          <w:szCs w:val="24"/>
          <w:lang w:val="lv-LV"/>
        </w:rPr>
      </w:pPr>
    </w:p>
    <w:p w14:paraId="14A67C44" w14:textId="77777777" w:rsidR="00A03352" w:rsidRDefault="00A03352" w:rsidP="00166882">
      <w:pPr>
        <w:spacing w:after="0" w:line="240" w:lineRule="auto"/>
        <w:jc w:val="center"/>
        <w:rPr>
          <w:rFonts w:ascii="Times New Roman" w:hAnsi="Times New Roman" w:cs="Times New Roman"/>
          <w:b/>
          <w:bCs/>
          <w:sz w:val="24"/>
          <w:szCs w:val="24"/>
          <w:lang w:val="lv-LV"/>
        </w:rPr>
      </w:pPr>
    </w:p>
    <w:p w14:paraId="7E57512B" w14:textId="77777777" w:rsidR="00A03352" w:rsidRDefault="00A03352" w:rsidP="00166882">
      <w:pPr>
        <w:spacing w:after="0" w:line="240" w:lineRule="auto"/>
        <w:jc w:val="center"/>
        <w:rPr>
          <w:rFonts w:ascii="Times New Roman" w:hAnsi="Times New Roman" w:cs="Times New Roman"/>
          <w:b/>
          <w:bCs/>
          <w:sz w:val="24"/>
          <w:szCs w:val="24"/>
          <w:lang w:val="lv-LV"/>
        </w:rPr>
      </w:pPr>
    </w:p>
    <w:p w14:paraId="6E803DD3" w14:textId="77777777" w:rsidR="00A03352" w:rsidRDefault="00A03352" w:rsidP="00166882">
      <w:pPr>
        <w:spacing w:after="0" w:line="240" w:lineRule="auto"/>
        <w:jc w:val="center"/>
        <w:rPr>
          <w:rFonts w:ascii="Times New Roman" w:hAnsi="Times New Roman" w:cs="Times New Roman"/>
          <w:b/>
          <w:bCs/>
          <w:sz w:val="24"/>
          <w:szCs w:val="24"/>
          <w:lang w:val="lv-LV"/>
        </w:rPr>
      </w:pPr>
    </w:p>
    <w:p w14:paraId="0B313E16" w14:textId="77777777" w:rsidR="00A03352" w:rsidRDefault="00A03352" w:rsidP="00166882">
      <w:pPr>
        <w:spacing w:after="0" w:line="240" w:lineRule="auto"/>
        <w:jc w:val="center"/>
        <w:rPr>
          <w:rFonts w:ascii="Times New Roman" w:hAnsi="Times New Roman" w:cs="Times New Roman"/>
          <w:b/>
          <w:bCs/>
          <w:sz w:val="24"/>
          <w:szCs w:val="24"/>
          <w:lang w:val="lv-LV"/>
        </w:rPr>
      </w:pPr>
    </w:p>
    <w:p w14:paraId="37CD6C08" w14:textId="77777777" w:rsidR="00A03352" w:rsidRDefault="00A03352" w:rsidP="00166882">
      <w:pPr>
        <w:spacing w:after="0" w:line="240" w:lineRule="auto"/>
        <w:jc w:val="center"/>
        <w:rPr>
          <w:rFonts w:ascii="Times New Roman" w:hAnsi="Times New Roman" w:cs="Times New Roman"/>
          <w:b/>
          <w:bCs/>
          <w:sz w:val="24"/>
          <w:szCs w:val="24"/>
          <w:lang w:val="lv-LV"/>
        </w:rPr>
      </w:pPr>
    </w:p>
    <w:p w14:paraId="112BA368" w14:textId="77777777" w:rsidR="00A03352" w:rsidRPr="00166882" w:rsidRDefault="00A03352" w:rsidP="00166882">
      <w:pPr>
        <w:spacing w:after="0" w:line="240" w:lineRule="auto"/>
        <w:jc w:val="center"/>
        <w:rPr>
          <w:rFonts w:ascii="Times New Roman" w:hAnsi="Times New Roman" w:cs="Times New Roman"/>
          <w:b/>
          <w:bCs/>
          <w:sz w:val="24"/>
          <w:szCs w:val="24"/>
          <w:lang w:val="lv-LV"/>
        </w:rPr>
      </w:pPr>
    </w:p>
    <w:p w14:paraId="3F4FB43C" w14:textId="2525DD33"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1284895D" w14:textId="28922C6A" w:rsidR="001960C6" w:rsidRPr="001960C6" w:rsidRDefault="00446618" w:rsidP="001960C6">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1960C6">
        <w:rPr>
          <w:rFonts w:ascii="Times New Roman" w:hAnsi="Times New Roman" w:cs="Times New Roman"/>
          <w:sz w:val="24"/>
          <w:szCs w:val="24"/>
          <w:lang w:val="lv-LV"/>
        </w:rPr>
        <w:t xml:space="preserve"> – nodrošināt katram bērnam iespēju </w:t>
      </w:r>
      <w:r w:rsidR="00A61061">
        <w:rPr>
          <w:rFonts w:ascii="Times New Roman" w:hAnsi="Times New Roman" w:cs="Times New Roman"/>
          <w:sz w:val="24"/>
          <w:szCs w:val="24"/>
          <w:lang w:val="lv-LV"/>
        </w:rPr>
        <w:t>jēgpilni mācīties</w:t>
      </w:r>
      <w:r w:rsidR="00AF2429">
        <w:rPr>
          <w:rFonts w:ascii="Times New Roman" w:hAnsi="Times New Roman" w:cs="Times New Roman"/>
          <w:sz w:val="24"/>
          <w:szCs w:val="24"/>
          <w:lang w:val="lv-LV"/>
        </w:rPr>
        <w:t xml:space="preserve"> un attīstīties</w:t>
      </w:r>
      <w:r w:rsidR="00761E8C">
        <w:rPr>
          <w:rFonts w:ascii="Times New Roman" w:hAnsi="Times New Roman" w:cs="Times New Roman"/>
          <w:sz w:val="24"/>
          <w:szCs w:val="24"/>
          <w:lang w:val="lv-LV"/>
        </w:rPr>
        <w:t xml:space="preserve">, </w:t>
      </w:r>
      <w:r w:rsidR="009B2B43">
        <w:rPr>
          <w:rFonts w:ascii="Times New Roman" w:hAnsi="Times New Roman" w:cs="Times New Roman"/>
          <w:sz w:val="24"/>
          <w:szCs w:val="24"/>
          <w:lang w:val="lv-LV"/>
        </w:rPr>
        <w:t>piedzīvo</w:t>
      </w:r>
      <w:r w:rsidR="00761E8C">
        <w:rPr>
          <w:rFonts w:ascii="Times New Roman" w:hAnsi="Times New Roman" w:cs="Times New Roman"/>
          <w:sz w:val="24"/>
          <w:szCs w:val="24"/>
          <w:lang w:val="lv-LV"/>
        </w:rPr>
        <w:t>jo</w:t>
      </w:r>
      <w:r w:rsidR="009B2B43">
        <w:rPr>
          <w:rFonts w:ascii="Times New Roman" w:hAnsi="Times New Roman" w:cs="Times New Roman"/>
          <w:sz w:val="24"/>
          <w:szCs w:val="24"/>
          <w:lang w:val="lv-LV"/>
        </w:rPr>
        <w:t>t laimīgu bērnību drošā</w:t>
      </w:r>
      <w:r w:rsidR="00E71819">
        <w:rPr>
          <w:rFonts w:ascii="Times New Roman" w:hAnsi="Times New Roman" w:cs="Times New Roman"/>
          <w:sz w:val="24"/>
          <w:szCs w:val="24"/>
          <w:lang w:val="lv-LV"/>
        </w:rPr>
        <w:t xml:space="preserve">, </w:t>
      </w:r>
      <w:r w:rsidR="009B2B43">
        <w:rPr>
          <w:rFonts w:ascii="Times New Roman" w:hAnsi="Times New Roman" w:cs="Times New Roman"/>
          <w:sz w:val="24"/>
          <w:szCs w:val="24"/>
          <w:lang w:val="lv-LV"/>
        </w:rPr>
        <w:t xml:space="preserve"> attīstošā </w:t>
      </w:r>
      <w:r w:rsidR="00E71819">
        <w:rPr>
          <w:rFonts w:ascii="Times New Roman" w:hAnsi="Times New Roman" w:cs="Times New Roman"/>
          <w:sz w:val="24"/>
          <w:szCs w:val="24"/>
          <w:lang w:val="lv-LV"/>
        </w:rPr>
        <w:t xml:space="preserve">un iekļaujošā </w:t>
      </w:r>
      <w:r w:rsidR="009B2B43">
        <w:rPr>
          <w:rFonts w:ascii="Times New Roman" w:hAnsi="Times New Roman" w:cs="Times New Roman"/>
          <w:sz w:val="24"/>
          <w:szCs w:val="24"/>
          <w:lang w:val="lv-LV"/>
        </w:rPr>
        <w:t>vidē.</w:t>
      </w:r>
    </w:p>
    <w:p w14:paraId="0B51DCD6" w14:textId="336E22E6" w:rsidR="00446618" w:rsidRDefault="00446618" w:rsidP="00FD0737">
      <w:pPr>
        <w:pStyle w:val="Sarakstarindkopa"/>
        <w:numPr>
          <w:ilvl w:val="1"/>
          <w:numId w:val="2"/>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par izglītojamo –</w:t>
      </w:r>
      <w:r w:rsidR="0059784A">
        <w:rPr>
          <w:rFonts w:ascii="Arial" w:hAnsi="Arial" w:cs="Arial"/>
          <w:color w:val="4A4A4A"/>
          <w:sz w:val="23"/>
          <w:szCs w:val="23"/>
          <w:shd w:val="clear" w:color="auto" w:fill="FFFFFF"/>
        </w:rPr>
        <w:t xml:space="preserve"> </w:t>
      </w:r>
      <w:r w:rsidR="00F26DA6">
        <w:rPr>
          <w:rFonts w:ascii="Arial" w:hAnsi="Arial" w:cs="Arial"/>
          <w:color w:val="4A4A4A"/>
          <w:sz w:val="23"/>
          <w:szCs w:val="23"/>
          <w:shd w:val="clear" w:color="auto" w:fill="FFFFFF"/>
        </w:rPr>
        <w:t xml:space="preserve">MŪSU </w:t>
      </w:r>
      <w:r w:rsidR="00CF6AC1">
        <w:rPr>
          <w:rFonts w:ascii="Arial" w:hAnsi="Arial" w:cs="Arial"/>
          <w:color w:val="4A4A4A"/>
          <w:sz w:val="23"/>
          <w:szCs w:val="23"/>
          <w:shd w:val="clear" w:color="auto" w:fill="FFFFFF"/>
        </w:rPr>
        <w:t>POGAS absolvents ir</w:t>
      </w:r>
      <w:r w:rsidR="00AC54D9">
        <w:rPr>
          <w:rFonts w:ascii="Arial" w:hAnsi="Arial" w:cs="Arial"/>
          <w:color w:val="4A4A4A"/>
          <w:sz w:val="23"/>
          <w:szCs w:val="23"/>
          <w:shd w:val="clear" w:color="auto" w:fill="FFFFFF"/>
        </w:rPr>
        <w:t xml:space="preserve"> patstāvīgi domājoša un</w:t>
      </w:r>
      <w:r w:rsidR="00CF6AC1">
        <w:rPr>
          <w:rFonts w:ascii="Arial" w:hAnsi="Arial" w:cs="Arial"/>
          <w:color w:val="4A4A4A"/>
          <w:sz w:val="23"/>
          <w:szCs w:val="23"/>
          <w:shd w:val="clear" w:color="auto" w:fill="FFFFFF"/>
        </w:rPr>
        <w:t xml:space="preserve"> </w:t>
      </w:r>
      <w:r w:rsidR="00FE3F85">
        <w:rPr>
          <w:rFonts w:ascii="Arial" w:hAnsi="Arial" w:cs="Arial"/>
          <w:color w:val="4A4A4A"/>
          <w:sz w:val="23"/>
          <w:szCs w:val="23"/>
          <w:shd w:val="clear" w:color="auto" w:fill="FFFFFF"/>
        </w:rPr>
        <w:t>r</w:t>
      </w:r>
      <w:r w:rsidR="00711AEE">
        <w:rPr>
          <w:rFonts w:ascii="Arial" w:hAnsi="Arial" w:cs="Arial"/>
          <w:color w:val="4A4A4A"/>
          <w:sz w:val="23"/>
          <w:szCs w:val="23"/>
          <w:shd w:val="clear" w:color="auto" w:fill="FFFFFF"/>
        </w:rPr>
        <w:t>adoš</w:t>
      </w:r>
      <w:r w:rsidR="00AC54D9">
        <w:rPr>
          <w:rFonts w:ascii="Arial" w:hAnsi="Arial" w:cs="Arial"/>
          <w:color w:val="4A4A4A"/>
          <w:sz w:val="23"/>
          <w:szCs w:val="23"/>
          <w:shd w:val="clear" w:color="auto" w:fill="FFFFFF"/>
        </w:rPr>
        <w:t>a personība</w:t>
      </w:r>
      <w:r w:rsidR="00D44C3C">
        <w:rPr>
          <w:rFonts w:ascii="Arial" w:hAnsi="Arial" w:cs="Arial"/>
          <w:color w:val="4A4A4A"/>
          <w:sz w:val="23"/>
          <w:szCs w:val="23"/>
          <w:shd w:val="clear" w:color="auto" w:fill="FFFFFF"/>
        </w:rPr>
        <w:t>, kas prot meklēt un atrast katrs savu ceļu, lai pieaugot spētu īstenot savus sapņus un talantus.</w:t>
      </w:r>
    </w:p>
    <w:p w14:paraId="46838952" w14:textId="70215F89" w:rsidR="005B099B" w:rsidRDefault="00446618"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cilvēkcentrētā veidā – </w:t>
      </w:r>
      <w:r w:rsidR="00147ECA">
        <w:rPr>
          <w:rFonts w:ascii="Times New Roman" w:hAnsi="Times New Roman" w:cs="Times New Roman"/>
          <w:sz w:val="24"/>
          <w:szCs w:val="24"/>
          <w:lang w:val="lv-LV"/>
        </w:rPr>
        <w:t xml:space="preserve">cieņa, </w:t>
      </w:r>
      <w:r w:rsidR="006D2FA4">
        <w:rPr>
          <w:rFonts w:ascii="Times New Roman" w:hAnsi="Times New Roman" w:cs="Times New Roman"/>
          <w:sz w:val="24"/>
          <w:szCs w:val="24"/>
          <w:lang w:val="lv-LV"/>
        </w:rPr>
        <w:t>sadarbība, pozitīva komunikācija, godīgums un atklātība, radošums.</w:t>
      </w:r>
    </w:p>
    <w:p w14:paraId="07359112" w14:textId="6C16C1C6" w:rsidR="000B3B5B" w:rsidRPr="005741B9" w:rsidRDefault="006F4ED1" w:rsidP="006B2D74">
      <w:pPr>
        <w:pStyle w:val="Sarakstarindkopa"/>
        <w:numPr>
          <w:ilvl w:val="1"/>
          <w:numId w:val="2"/>
        </w:numPr>
        <w:spacing w:after="0" w:line="240" w:lineRule="auto"/>
        <w:ind w:left="426"/>
        <w:rPr>
          <w:rFonts w:ascii="Times New Roman" w:hAnsi="Times New Roman" w:cs="Times New Roman"/>
          <w:sz w:val="24"/>
          <w:szCs w:val="24"/>
          <w:lang w:val="lv-LV"/>
        </w:rPr>
      </w:pPr>
      <w:r w:rsidRPr="005741B9">
        <w:rPr>
          <w:rFonts w:ascii="Times New Roman" w:hAnsi="Times New Roman" w:cs="Times New Roman"/>
          <w:sz w:val="24"/>
          <w:szCs w:val="24"/>
          <w:lang w:val="lv-LV"/>
        </w:rPr>
        <w:t>2020.</w:t>
      </w:r>
      <w:r w:rsidR="00C82113" w:rsidRPr="005741B9">
        <w:rPr>
          <w:rFonts w:ascii="Times New Roman" w:hAnsi="Times New Roman" w:cs="Times New Roman"/>
          <w:sz w:val="24"/>
          <w:szCs w:val="24"/>
          <w:lang w:val="lv-LV"/>
        </w:rPr>
        <w:t>/</w:t>
      </w:r>
      <w:r w:rsidRPr="005741B9">
        <w:rPr>
          <w:rFonts w:ascii="Times New Roman" w:hAnsi="Times New Roman" w:cs="Times New Roman"/>
          <w:sz w:val="24"/>
          <w:szCs w:val="24"/>
          <w:lang w:val="lv-LV"/>
        </w:rPr>
        <w:t xml:space="preserve">2021.mācību gada </w:t>
      </w:r>
      <w:r w:rsidR="00446618" w:rsidRPr="005741B9">
        <w:rPr>
          <w:rFonts w:ascii="Times New Roman" w:hAnsi="Times New Roman" w:cs="Times New Roman"/>
          <w:sz w:val="24"/>
          <w:szCs w:val="24"/>
          <w:lang w:val="lv-LV"/>
        </w:rPr>
        <w:t>darba prioritātes</w:t>
      </w:r>
      <w:r w:rsidR="00C82113" w:rsidRPr="005741B9">
        <w:rPr>
          <w:rFonts w:ascii="Times New Roman" w:hAnsi="Times New Roman" w:cs="Times New Roman"/>
          <w:sz w:val="24"/>
          <w:szCs w:val="24"/>
          <w:lang w:val="lv-LV"/>
        </w:rPr>
        <w:t xml:space="preserve"> (mērķi/uzdevumi)</w:t>
      </w:r>
      <w:r w:rsidR="00446618" w:rsidRPr="005741B9">
        <w:rPr>
          <w:rFonts w:ascii="Times New Roman" w:hAnsi="Times New Roman" w:cs="Times New Roman"/>
          <w:sz w:val="24"/>
          <w:szCs w:val="24"/>
          <w:lang w:val="lv-LV"/>
        </w:rPr>
        <w:t xml:space="preserve"> un sasniegt</w:t>
      </w:r>
      <w:r w:rsidRPr="005741B9">
        <w:rPr>
          <w:rFonts w:ascii="Times New Roman" w:hAnsi="Times New Roman" w:cs="Times New Roman"/>
          <w:sz w:val="24"/>
          <w:szCs w:val="24"/>
          <w:lang w:val="lv-LV"/>
        </w:rPr>
        <w:t>ie</w:t>
      </w:r>
      <w:r w:rsidR="00446618" w:rsidRPr="005741B9">
        <w:rPr>
          <w:rFonts w:ascii="Times New Roman" w:hAnsi="Times New Roman" w:cs="Times New Roman"/>
          <w:sz w:val="24"/>
          <w:szCs w:val="24"/>
          <w:lang w:val="lv-LV"/>
        </w:rPr>
        <w:t xml:space="preserve"> rezultāt</w:t>
      </w:r>
      <w:r w:rsidRPr="005741B9">
        <w:rPr>
          <w:rFonts w:ascii="Times New Roman" w:hAnsi="Times New Roman" w:cs="Times New Roman"/>
          <w:sz w:val="24"/>
          <w:szCs w:val="24"/>
          <w:lang w:val="lv-LV"/>
        </w:rPr>
        <w:t>i</w:t>
      </w:r>
    </w:p>
    <w:p w14:paraId="11BF3BAD" w14:textId="7459E54C" w:rsidR="00335609" w:rsidRDefault="00335609" w:rsidP="00335609">
      <w:pPr>
        <w:pStyle w:val="Sarakstarindkopa"/>
        <w:spacing w:after="0" w:line="240" w:lineRule="auto"/>
        <w:ind w:left="426"/>
        <w:rPr>
          <w:rFonts w:ascii="Times New Roman" w:hAnsi="Times New Roman" w:cs="Times New Roman"/>
          <w:sz w:val="24"/>
          <w:szCs w:val="24"/>
          <w:lang w:val="lv-LV"/>
        </w:rPr>
      </w:pPr>
      <w:r w:rsidRPr="0036662C">
        <w:rPr>
          <w:rFonts w:ascii="Times New Roman" w:hAnsi="Times New Roman" w:cs="Times New Roman"/>
          <w:sz w:val="24"/>
          <w:szCs w:val="24"/>
          <w:lang w:val="lv-LV"/>
        </w:rPr>
        <w:t xml:space="preserve">Kvantitatīvais mērķis – </w:t>
      </w:r>
      <w:r w:rsidR="00E35061" w:rsidRPr="0036662C">
        <w:rPr>
          <w:rFonts w:ascii="Times New Roman" w:hAnsi="Times New Roman" w:cs="Times New Roman"/>
          <w:sz w:val="24"/>
          <w:szCs w:val="24"/>
          <w:lang w:val="lv-LV"/>
        </w:rPr>
        <w:t>nokomplektēt un saglabāt pilnas izglītojamo grupas visa mācību gada garumā, izglītojamo kopskaitam abās programmas īstenšanas adresēs nesamazinoties z</w:t>
      </w:r>
      <w:r w:rsidR="00E35061" w:rsidRPr="009974D8">
        <w:rPr>
          <w:rFonts w:ascii="Times New Roman" w:hAnsi="Times New Roman" w:cs="Times New Roman"/>
          <w:sz w:val="24"/>
          <w:szCs w:val="24"/>
          <w:lang w:val="lv-LV"/>
        </w:rPr>
        <w:t>em 1</w:t>
      </w:r>
      <w:r w:rsidR="00445DB9" w:rsidRPr="009974D8">
        <w:rPr>
          <w:rFonts w:ascii="Times New Roman" w:hAnsi="Times New Roman" w:cs="Times New Roman"/>
          <w:sz w:val="24"/>
          <w:szCs w:val="24"/>
          <w:lang w:val="lv-LV"/>
        </w:rPr>
        <w:t>4</w:t>
      </w:r>
      <w:r w:rsidR="00052E70" w:rsidRPr="009974D8">
        <w:rPr>
          <w:rFonts w:ascii="Times New Roman" w:hAnsi="Times New Roman" w:cs="Times New Roman"/>
          <w:sz w:val="24"/>
          <w:szCs w:val="24"/>
          <w:lang w:val="lv-LV"/>
        </w:rPr>
        <w:t>0</w:t>
      </w:r>
      <w:r w:rsidR="00364D7F" w:rsidRPr="009974D8">
        <w:rPr>
          <w:rFonts w:ascii="Times New Roman" w:hAnsi="Times New Roman" w:cs="Times New Roman"/>
          <w:sz w:val="24"/>
          <w:szCs w:val="24"/>
          <w:lang w:val="lv-LV"/>
        </w:rPr>
        <w:t>.</w:t>
      </w:r>
      <w:r w:rsidR="00364D7F" w:rsidRPr="0036662C">
        <w:rPr>
          <w:rFonts w:ascii="Times New Roman" w:hAnsi="Times New Roman" w:cs="Times New Roman"/>
          <w:sz w:val="24"/>
          <w:szCs w:val="24"/>
          <w:lang w:val="lv-LV"/>
        </w:rPr>
        <w:t xml:space="preserve"> Šis mērķis ir īstenots, turklāt 2021./2022. mācību gadu uz</w:t>
      </w:r>
      <w:r w:rsidR="0036662C">
        <w:rPr>
          <w:rFonts w:ascii="Times New Roman" w:hAnsi="Times New Roman" w:cs="Times New Roman"/>
          <w:sz w:val="24"/>
          <w:szCs w:val="24"/>
          <w:lang w:val="lv-LV"/>
        </w:rPr>
        <w:t>s</w:t>
      </w:r>
      <w:r w:rsidR="00364D7F" w:rsidRPr="0036662C">
        <w:rPr>
          <w:rFonts w:ascii="Times New Roman" w:hAnsi="Times New Roman" w:cs="Times New Roman"/>
          <w:sz w:val="24"/>
          <w:szCs w:val="24"/>
          <w:lang w:val="lv-LV"/>
        </w:rPr>
        <w:t>āka</w:t>
      </w:r>
      <w:r w:rsidR="0036662C">
        <w:rPr>
          <w:rFonts w:ascii="Times New Roman" w:hAnsi="Times New Roman" w:cs="Times New Roman"/>
          <w:sz w:val="24"/>
          <w:szCs w:val="24"/>
          <w:lang w:val="lv-LV"/>
        </w:rPr>
        <w:t xml:space="preserve"> </w:t>
      </w:r>
      <w:r w:rsidR="00873A66">
        <w:rPr>
          <w:rFonts w:ascii="Times New Roman" w:hAnsi="Times New Roman" w:cs="Times New Roman"/>
          <w:sz w:val="24"/>
          <w:szCs w:val="24"/>
          <w:lang w:val="lv-LV"/>
        </w:rPr>
        <w:t>38</w:t>
      </w:r>
      <w:r w:rsidR="0036662C">
        <w:rPr>
          <w:rFonts w:ascii="Times New Roman" w:hAnsi="Times New Roman" w:cs="Times New Roman"/>
          <w:sz w:val="24"/>
          <w:szCs w:val="24"/>
          <w:lang w:val="lv-LV"/>
        </w:rPr>
        <w:t xml:space="preserve"> izglītojamie 5-6 gadī</w:t>
      </w:r>
      <w:r w:rsidR="00CB3AD7">
        <w:rPr>
          <w:rFonts w:ascii="Times New Roman" w:hAnsi="Times New Roman" w:cs="Times New Roman"/>
          <w:sz w:val="24"/>
          <w:szCs w:val="24"/>
          <w:lang w:val="lv-LV"/>
        </w:rPr>
        <w:t xml:space="preserve">go obligātās sagatvošanas programmā. </w:t>
      </w:r>
    </w:p>
    <w:p w14:paraId="0358B120" w14:textId="4A5365B7" w:rsidR="00844C27" w:rsidRPr="0036662C" w:rsidRDefault="00844C27" w:rsidP="00335609">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Turpināt uzlabot pirmsskolas izglītības pakalpojuma kvalitāti, </w:t>
      </w:r>
      <w:r w:rsidR="007D6323">
        <w:rPr>
          <w:rFonts w:ascii="Times New Roman" w:hAnsi="Times New Roman" w:cs="Times New Roman"/>
          <w:sz w:val="24"/>
          <w:szCs w:val="24"/>
          <w:lang w:val="lv-LV"/>
        </w:rPr>
        <w:t>akcentējot bērnu emocionālo audzināšanu un emocionālās inteliģences izkopšanu, kā arī augstvērtīgi sagatavot bērnus skolai.</w:t>
      </w:r>
      <w:r>
        <w:rPr>
          <w:rFonts w:ascii="Times New Roman" w:hAnsi="Times New Roman" w:cs="Times New Roman"/>
          <w:sz w:val="24"/>
          <w:szCs w:val="24"/>
          <w:lang w:val="lv-LV"/>
        </w:rPr>
        <w:t xml:space="preserve"> </w:t>
      </w:r>
    </w:p>
    <w:p w14:paraId="7DE79893" w14:textId="204289F6" w:rsidR="00446618" w:rsidRPr="00A44765" w:rsidRDefault="0036662C" w:rsidP="00166882">
      <w:pPr>
        <w:pStyle w:val="Sarakstarindkopa"/>
        <w:numPr>
          <w:ilvl w:val="0"/>
          <w:numId w:val="2"/>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166882" w:rsidRPr="00586834">
        <w:rPr>
          <w:rFonts w:ascii="Times New Roman" w:hAnsi="Times New Roman" w:cs="Times New Roman"/>
          <w:b/>
          <w:bCs/>
          <w:sz w:val="24"/>
          <w:szCs w:val="24"/>
          <w:lang w:val="lv-LV"/>
        </w:rPr>
        <w:t xml:space="preserve">Kritēriju izvērtējums </w:t>
      </w:r>
    </w:p>
    <w:p w14:paraId="2C5557E0" w14:textId="5D9E85E0"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p w14:paraId="189D0050" w14:textId="77777777" w:rsidR="00445DB9" w:rsidRDefault="00445DB9" w:rsidP="00445DB9">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E45E82" w14:paraId="721B8857" w14:textId="77777777" w:rsidTr="00E45E82">
        <w:tc>
          <w:tcPr>
            <w:tcW w:w="4607" w:type="dxa"/>
          </w:tcPr>
          <w:p w14:paraId="330F0762"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629B1257"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2B34C77E" w14:textId="77777777" w:rsidTr="00E45E82">
        <w:tc>
          <w:tcPr>
            <w:tcW w:w="4607" w:type="dxa"/>
          </w:tcPr>
          <w:p w14:paraId="1BB60ACB" w14:textId="77777777" w:rsidR="0037615F" w:rsidRDefault="00E26C11"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Personāla </w:t>
            </w:r>
            <w:r w:rsidR="00701845">
              <w:rPr>
                <w:rFonts w:ascii="Times New Roman" w:eastAsia="Times New Roman" w:hAnsi="Times New Roman" w:cs="Times New Roman"/>
                <w:color w:val="414142"/>
                <w:sz w:val="24"/>
                <w:szCs w:val="24"/>
                <w:lang w:val="lv-LV"/>
              </w:rPr>
              <w:t>pārvaldības efektivitāte</w:t>
            </w:r>
            <w:r w:rsidR="0037615F">
              <w:rPr>
                <w:rFonts w:ascii="Times New Roman" w:eastAsia="Times New Roman" w:hAnsi="Times New Roman" w:cs="Times New Roman"/>
                <w:color w:val="414142"/>
                <w:sz w:val="24"/>
                <w:szCs w:val="24"/>
                <w:lang w:val="lv-LV"/>
              </w:rPr>
              <w:t xml:space="preserve"> .</w:t>
            </w:r>
          </w:p>
          <w:p w14:paraId="254A71A9" w14:textId="21036E95" w:rsidR="00E45E82" w:rsidRPr="008477FF" w:rsidRDefault="0037615F"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Izveidota efektīva un strukturēta vadības komanda</w:t>
            </w:r>
          </w:p>
        </w:tc>
        <w:tc>
          <w:tcPr>
            <w:tcW w:w="4607" w:type="dxa"/>
          </w:tcPr>
          <w:p w14:paraId="33F72435" w14:textId="77690AB4" w:rsidR="00E45E82" w:rsidRPr="008477FF" w:rsidRDefault="0020170E"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plānošan</w:t>
            </w:r>
            <w:r w:rsidR="00656076">
              <w:rPr>
                <w:rFonts w:ascii="Times New Roman" w:eastAsia="Times New Roman" w:hAnsi="Times New Roman" w:cs="Times New Roman"/>
                <w:color w:val="414142"/>
                <w:sz w:val="24"/>
                <w:szCs w:val="24"/>
                <w:lang w:val="lv-LV"/>
              </w:rPr>
              <w:t xml:space="preserve">as shēmu, precīzi definējot mērķus un uzdevumus </w:t>
            </w:r>
            <w:r w:rsidR="00485E54">
              <w:rPr>
                <w:rFonts w:ascii="Times New Roman" w:eastAsia="Times New Roman" w:hAnsi="Times New Roman" w:cs="Times New Roman"/>
                <w:color w:val="414142"/>
                <w:sz w:val="24"/>
                <w:szCs w:val="24"/>
                <w:lang w:val="lv-LV"/>
              </w:rPr>
              <w:t>ilgākam laika posmam</w:t>
            </w:r>
          </w:p>
        </w:tc>
      </w:tr>
      <w:tr w:rsidR="00E45E82" w:rsidRPr="008477FF" w14:paraId="6E61A732" w14:textId="77777777" w:rsidTr="00E45E82">
        <w:tc>
          <w:tcPr>
            <w:tcW w:w="4607" w:type="dxa"/>
          </w:tcPr>
          <w:p w14:paraId="22D5F621" w14:textId="08823E09" w:rsidR="00E45E82" w:rsidRPr="008477FF" w:rsidRDefault="00B531B6"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Aktīva </w:t>
            </w:r>
            <w:r w:rsidR="00F81595">
              <w:rPr>
                <w:rFonts w:ascii="Times New Roman" w:eastAsia="Times New Roman" w:hAnsi="Times New Roman" w:cs="Times New Roman"/>
                <w:color w:val="414142"/>
                <w:sz w:val="24"/>
                <w:szCs w:val="24"/>
                <w:lang w:val="lv-LV"/>
              </w:rPr>
              <w:t>Iestādes</w:t>
            </w:r>
            <w:r>
              <w:rPr>
                <w:rFonts w:ascii="Times New Roman" w:eastAsia="Times New Roman" w:hAnsi="Times New Roman" w:cs="Times New Roman"/>
                <w:color w:val="414142"/>
                <w:sz w:val="24"/>
                <w:szCs w:val="24"/>
                <w:lang w:val="lv-LV"/>
              </w:rPr>
              <w:t xml:space="preserve"> padomes darbība, iesaistot grupu </w:t>
            </w:r>
            <w:r w:rsidR="00F81595">
              <w:rPr>
                <w:rFonts w:ascii="Times New Roman" w:eastAsia="Times New Roman" w:hAnsi="Times New Roman" w:cs="Times New Roman"/>
                <w:color w:val="414142"/>
                <w:sz w:val="24"/>
                <w:szCs w:val="24"/>
                <w:lang w:val="lv-LV"/>
              </w:rPr>
              <w:t>vecāku pārstāvjus</w:t>
            </w:r>
          </w:p>
        </w:tc>
        <w:tc>
          <w:tcPr>
            <w:tcW w:w="4607" w:type="dxa"/>
          </w:tcPr>
          <w:p w14:paraId="0550232A" w14:textId="05A238FF" w:rsidR="00E45E82" w:rsidRPr="008477FF" w:rsidRDefault="00F81595"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sadarbību ar vecākiem Iestādes padomes ietvaros, veicināt vecāku aktivitāti</w:t>
            </w:r>
            <w:r w:rsidR="007511FD">
              <w:rPr>
                <w:rFonts w:ascii="Times New Roman" w:eastAsia="Times New Roman" w:hAnsi="Times New Roman" w:cs="Times New Roman"/>
                <w:color w:val="414142"/>
                <w:sz w:val="24"/>
                <w:szCs w:val="24"/>
                <w:lang w:val="lv-LV"/>
              </w:rPr>
              <w:t xml:space="preserve"> priekšlikumu izvirzīšanā un ideju īstenošanā</w:t>
            </w:r>
          </w:p>
        </w:tc>
      </w:tr>
      <w:tr w:rsidR="00E45E82" w:rsidRPr="008477FF" w14:paraId="6E2FE0EF" w14:textId="77777777" w:rsidTr="00E45E82">
        <w:tc>
          <w:tcPr>
            <w:tcW w:w="4607" w:type="dxa"/>
          </w:tcPr>
          <w:p w14:paraId="3358180F" w14:textId="278E444E" w:rsidR="00E45E82" w:rsidRPr="008477FF" w:rsidRDefault="00A62277"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Ieviesta digitālā platforma darba plānošanai</w:t>
            </w:r>
            <w:r w:rsidR="00DD0C8D">
              <w:rPr>
                <w:rFonts w:ascii="Times New Roman" w:eastAsia="Times New Roman" w:hAnsi="Times New Roman" w:cs="Times New Roman"/>
                <w:color w:val="414142"/>
                <w:sz w:val="24"/>
                <w:szCs w:val="24"/>
                <w:lang w:val="lv-LV"/>
              </w:rPr>
              <w:t xml:space="preserve"> un metodiskās bāzes pilnveidošanai. </w:t>
            </w:r>
            <w:r w:rsidR="00114CFE">
              <w:rPr>
                <w:rFonts w:ascii="Times New Roman" w:eastAsia="Times New Roman" w:hAnsi="Times New Roman" w:cs="Times New Roman"/>
                <w:color w:val="414142"/>
                <w:sz w:val="24"/>
                <w:szCs w:val="24"/>
                <w:lang w:val="lv-LV"/>
              </w:rPr>
              <w:t xml:space="preserve">Ieviesti mehānismi pašvērtēšanas procesa </w:t>
            </w:r>
            <w:r w:rsidR="006052B7">
              <w:rPr>
                <w:rFonts w:ascii="Times New Roman" w:eastAsia="Times New Roman" w:hAnsi="Times New Roman" w:cs="Times New Roman"/>
                <w:color w:val="414142"/>
                <w:sz w:val="24"/>
                <w:szCs w:val="24"/>
                <w:lang w:val="lv-LV"/>
              </w:rPr>
              <w:t>uzlabošanai</w:t>
            </w:r>
            <w:r w:rsidR="00114CFE">
              <w:rPr>
                <w:rFonts w:ascii="Times New Roman" w:eastAsia="Times New Roman" w:hAnsi="Times New Roman" w:cs="Times New Roman"/>
                <w:color w:val="414142"/>
                <w:sz w:val="24"/>
                <w:szCs w:val="24"/>
                <w:lang w:val="lv-LV"/>
              </w:rPr>
              <w:t xml:space="preserve"> un sist</w:t>
            </w:r>
            <w:r w:rsidR="008A61B1">
              <w:rPr>
                <w:rFonts w:ascii="Times New Roman" w:eastAsia="Times New Roman" w:hAnsi="Times New Roman" w:cs="Times New Roman"/>
                <w:color w:val="414142"/>
                <w:sz w:val="24"/>
                <w:szCs w:val="24"/>
                <w:lang w:val="lv-LV"/>
              </w:rPr>
              <w:t>ēmiskai pieejai pašvērtējumam</w:t>
            </w:r>
          </w:p>
        </w:tc>
        <w:tc>
          <w:tcPr>
            <w:tcW w:w="4607" w:type="dxa"/>
          </w:tcPr>
          <w:p w14:paraId="559FCAB2" w14:textId="669C280C" w:rsidR="00E45E82" w:rsidRPr="008477FF" w:rsidRDefault="008A61B1"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Precizēt un apkopot rīkus, kas vēl nepieciešami jēgpilnai pašvērtēšanai</w:t>
            </w:r>
          </w:p>
        </w:tc>
      </w:tr>
    </w:tbl>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66742F85"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5E82" w14:paraId="763A67EF" w14:textId="77777777" w:rsidTr="00775EE2">
        <w:tc>
          <w:tcPr>
            <w:tcW w:w="4607" w:type="dxa"/>
          </w:tcPr>
          <w:p w14:paraId="21460947"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16DEA3B0"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1044EF90" w14:textId="77777777" w:rsidTr="00775EE2">
        <w:tc>
          <w:tcPr>
            <w:tcW w:w="4607" w:type="dxa"/>
          </w:tcPr>
          <w:p w14:paraId="39B2233A" w14:textId="75439D3D" w:rsidR="00CC178C" w:rsidRPr="008477FF" w:rsidRDefault="00CC178C"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Līderība un vadība – spēja ieraudzīt darbinieku stiprās puses un deleģēt pienākumus</w:t>
            </w:r>
            <w:r w:rsidR="005939DB">
              <w:rPr>
                <w:rFonts w:ascii="Times New Roman" w:eastAsia="Times New Roman" w:hAnsi="Times New Roman" w:cs="Times New Roman"/>
                <w:color w:val="414142"/>
                <w:sz w:val="24"/>
                <w:szCs w:val="24"/>
                <w:lang w:val="lv-LV"/>
              </w:rPr>
              <w:t>; spēja veidot saliedētu komandu un motivēt darbam.</w:t>
            </w:r>
          </w:p>
        </w:tc>
        <w:tc>
          <w:tcPr>
            <w:tcW w:w="4607" w:type="dxa"/>
          </w:tcPr>
          <w:p w14:paraId="01FE3507" w14:textId="41146A50" w:rsidR="00E45E82" w:rsidRPr="008477FF" w:rsidRDefault="001269F8"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prasmi izveidot un sistematizēt iekšējos normatīvos aktus.</w:t>
            </w:r>
          </w:p>
        </w:tc>
      </w:tr>
      <w:tr w:rsidR="00E45E82" w:rsidRPr="008477FF" w14:paraId="266EA1C1" w14:textId="77777777" w:rsidTr="00775EE2">
        <w:tc>
          <w:tcPr>
            <w:tcW w:w="4607" w:type="dxa"/>
          </w:tcPr>
          <w:p w14:paraId="3FA72CA0" w14:textId="252CA3EB" w:rsidR="00E45E82" w:rsidRPr="008477FF" w:rsidRDefault="006450CD"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Sekmīga, pozitīva un produktīva </w:t>
            </w:r>
            <w:r w:rsidR="00E3085E">
              <w:rPr>
                <w:rFonts w:ascii="Times New Roman" w:eastAsia="Times New Roman" w:hAnsi="Times New Roman" w:cs="Times New Roman"/>
                <w:color w:val="414142"/>
                <w:sz w:val="24"/>
                <w:szCs w:val="24"/>
                <w:lang w:val="lv-LV"/>
              </w:rPr>
              <w:t xml:space="preserve">iekšējā un krīzes </w:t>
            </w:r>
            <w:r>
              <w:rPr>
                <w:rFonts w:ascii="Times New Roman" w:eastAsia="Times New Roman" w:hAnsi="Times New Roman" w:cs="Times New Roman"/>
                <w:color w:val="414142"/>
                <w:sz w:val="24"/>
                <w:szCs w:val="24"/>
                <w:lang w:val="lv-LV"/>
              </w:rPr>
              <w:t>k</w:t>
            </w:r>
            <w:r w:rsidR="005939DB">
              <w:rPr>
                <w:rFonts w:ascii="Times New Roman" w:eastAsia="Times New Roman" w:hAnsi="Times New Roman" w:cs="Times New Roman"/>
                <w:color w:val="414142"/>
                <w:sz w:val="24"/>
                <w:szCs w:val="24"/>
                <w:lang w:val="lv-LV"/>
              </w:rPr>
              <w:t>omunikācija</w:t>
            </w:r>
            <w:r w:rsidR="00E3085E">
              <w:rPr>
                <w:rFonts w:ascii="Times New Roman" w:eastAsia="Times New Roman" w:hAnsi="Times New Roman" w:cs="Times New Roman"/>
                <w:color w:val="414142"/>
                <w:sz w:val="24"/>
                <w:szCs w:val="24"/>
                <w:lang w:val="lv-LV"/>
              </w:rPr>
              <w:t>.</w:t>
            </w:r>
          </w:p>
        </w:tc>
        <w:tc>
          <w:tcPr>
            <w:tcW w:w="4607" w:type="dxa"/>
          </w:tcPr>
          <w:p w14:paraId="0B67C148" w14:textId="38112E00" w:rsidR="00E45E82" w:rsidRPr="008477FF" w:rsidRDefault="00035C43"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 sistēmu, kā regulāri sniegt atgriezenisko saiti katram darbiniekam</w:t>
            </w:r>
            <w:r w:rsidR="00775356">
              <w:rPr>
                <w:rFonts w:ascii="Times New Roman" w:eastAsia="Times New Roman" w:hAnsi="Times New Roman" w:cs="Times New Roman"/>
                <w:color w:val="414142"/>
                <w:sz w:val="24"/>
                <w:szCs w:val="24"/>
                <w:lang w:val="lv-LV"/>
              </w:rPr>
              <w:t xml:space="preserve"> individuāli</w:t>
            </w:r>
            <w:r>
              <w:rPr>
                <w:rFonts w:ascii="Times New Roman" w:eastAsia="Times New Roman" w:hAnsi="Times New Roman" w:cs="Times New Roman"/>
                <w:color w:val="414142"/>
                <w:sz w:val="24"/>
                <w:szCs w:val="24"/>
                <w:lang w:val="lv-LV"/>
              </w:rPr>
              <w:t xml:space="preserve"> par paveikto darbu.</w:t>
            </w:r>
          </w:p>
        </w:tc>
      </w:tr>
      <w:tr w:rsidR="00E45E82" w:rsidRPr="008477FF" w14:paraId="43FC9407" w14:textId="77777777" w:rsidTr="00775EE2">
        <w:tc>
          <w:tcPr>
            <w:tcW w:w="4607" w:type="dxa"/>
          </w:tcPr>
          <w:p w14:paraId="7D401E3C" w14:textId="588B5DAE" w:rsidR="00E45E82" w:rsidRPr="008477FF" w:rsidRDefault="0092729D"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Ētiskums – godīgums un atklātība lēmumu pieņemšanā</w:t>
            </w:r>
            <w:r w:rsidR="00F14CFD">
              <w:rPr>
                <w:rFonts w:ascii="Times New Roman" w:eastAsia="Times New Roman" w:hAnsi="Times New Roman" w:cs="Times New Roman"/>
                <w:color w:val="414142"/>
                <w:sz w:val="24"/>
                <w:szCs w:val="24"/>
                <w:lang w:val="lv-LV"/>
              </w:rPr>
              <w:t>; caurspīdīga informācijas aprite</w:t>
            </w:r>
            <w:r w:rsidR="00775356">
              <w:rPr>
                <w:rFonts w:ascii="Times New Roman" w:eastAsia="Times New Roman" w:hAnsi="Times New Roman" w:cs="Times New Roman"/>
                <w:color w:val="414142"/>
                <w:sz w:val="24"/>
                <w:szCs w:val="24"/>
                <w:lang w:val="lv-LV"/>
              </w:rPr>
              <w:t>; pozitīvās domāšanas kultūras veicināšana</w:t>
            </w:r>
          </w:p>
        </w:tc>
        <w:tc>
          <w:tcPr>
            <w:tcW w:w="4607" w:type="dxa"/>
          </w:tcPr>
          <w:p w14:paraId="1FD4DBAF" w14:textId="215734B0" w:rsidR="00E45E82" w:rsidRPr="008477FF" w:rsidRDefault="00985814"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Aktualizēt iestādes vērtības, iesaistot </w:t>
            </w:r>
            <w:r w:rsidR="003B6176">
              <w:rPr>
                <w:rFonts w:ascii="Times New Roman" w:eastAsia="Times New Roman" w:hAnsi="Times New Roman" w:cs="Times New Roman"/>
                <w:color w:val="414142"/>
                <w:sz w:val="24"/>
                <w:szCs w:val="24"/>
                <w:lang w:val="lv-LV"/>
              </w:rPr>
              <w:t>darbiniekus un izglītojamo vecākus.</w:t>
            </w: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36BD76F2" w:rsidR="00E45E82" w:rsidRDefault="00446618"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9781" w:type="dxa"/>
        <w:tblInd w:w="-714" w:type="dxa"/>
        <w:tblLook w:val="04A0" w:firstRow="1" w:lastRow="0" w:firstColumn="1" w:lastColumn="0" w:noHBand="0" w:noVBand="1"/>
      </w:tblPr>
      <w:tblGrid>
        <w:gridCol w:w="4607"/>
        <w:gridCol w:w="5174"/>
      </w:tblGrid>
      <w:tr w:rsidR="00E45E82" w14:paraId="5A6C3CE9" w14:textId="77777777" w:rsidTr="00212AAB">
        <w:tc>
          <w:tcPr>
            <w:tcW w:w="4607" w:type="dxa"/>
          </w:tcPr>
          <w:p w14:paraId="2954A220"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Stiprās puses</w:t>
            </w:r>
          </w:p>
        </w:tc>
        <w:tc>
          <w:tcPr>
            <w:tcW w:w="5174" w:type="dxa"/>
          </w:tcPr>
          <w:p w14:paraId="2EDC7473"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1DA5949C" w14:textId="77777777" w:rsidTr="00212AAB">
        <w:tc>
          <w:tcPr>
            <w:tcW w:w="4607" w:type="dxa"/>
          </w:tcPr>
          <w:p w14:paraId="0569AE62" w14:textId="72036275" w:rsidR="00E45E82" w:rsidRPr="008477FF" w:rsidRDefault="00977DDA"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Sadarbība ar </w:t>
            </w:r>
            <w:r w:rsidR="005A6156">
              <w:rPr>
                <w:rFonts w:ascii="Times New Roman" w:eastAsia="Times New Roman" w:hAnsi="Times New Roman" w:cs="Times New Roman"/>
                <w:color w:val="414142"/>
                <w:sz w:val="24"/>
                <w:szCs w:val="24"/>
                <w:lang w:val="lv-LV"/>
              </w:rPr>
              <w:t>kopienu – iestādes iesaiste ar vardarbības prevenciju saistītā projektā sadarbībā ar centru “Dardedz</w:t>
            </w:r>
            <w:r w:rsidR="00212AAB">
              <w:rPr>
                <w:rFonts w:ascii="Times New Roman" w:eastAsia="Times New Roman" w:hAnsi="Times New Roman" w:cs="Times New Roman"/>
                <w:color w:val="414142"/>
                <w:sz w:val="24"/>
                <w:szCs w:val="24"/>
                <w:lang w:val="lv-LV"/>
              </w:rPr>
              <w:t>e”</w:t>
            </w:r>
            <w:r w:rsidR="00045526">
              <w:rPr>
                <w:rFonts w:ascii="Times New Roman" w:eastAsia="Times New Roman" w:hAnsi="Times New Roman" w:cs="Times New Roman"/>
                <w:color w:val="414142"/>
                <w:sz w:val="24"/>
                <w:szCs w:val="24"/>
                <w:lang w:val="lv-LV"/>
              </w:rPr>
              <w:t xml:space="preserve">; aktīva līdzdarbošanās </w:t>
            </w:r>
            <w:r w:rsidR="00064B8F">
              <w:rPr>
                <w:rFonts w:ascii="Times New Roman" w:eastAsia="Times New Roman" w:hAnsi="Times New Roman" w:cs="Times New Roman"/>
                <w:color w:val="414142"/>
                <w:sz w:val="24"/>
                <w:szCs w:val="24"/>
                <w:lang w:val="lv-LV"/>
              </w:rPr>
              <w:t>Latvijas Privāto Pirmsskolu biedrībā</w:t>
            </w:r>
          </w:p>
        </w:tc>
        <w:tc>
          <w:tcPr>
            <w:tcW w:w="5174" w:type="dxa"/>
          </w:tcPr>
          <w:p w14:paraId="4253A31E" w14:textId="1FC809CB" w:rsidR="00E45E82" w:rsidRPr="008477FF" w:rsidRDefault="00212AAB"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iesaistīties projektos saistībā ar pirmsskolas vecuma bērnu emocionālās labklājības</w:t>
            </w:r>
            <w:r w:rsidR="004B0F5E">
              <w:rPr>
                <w:rFonts w:ascii="Times New Roman" w:eastAsia="Times New Roman" w:hAnsi="Times New Roman" w:cs="Times New Roman"/>
                <w:color w:val="414142"/>
                <w:sz w:val="24"/>
                <w:szCs w:val="24"/>
                <w:lang w:val="lv-LV"/>
              </w:rPr>
              <w:t xml:space="preserve"> un intelektuāli emocionālās attīstības</w:t>
            </w:r>
            <w:r>
              <w:rPr>
                <w:rFonts w:ascii="Times New Roman" w:eastAsia="Times New Roman" w:hAnsi="Times New Roman" w:cs="Times New Roman"/>
                <w:color w:val="414142"/>
                <w:sz w:val="24"/>
                <w:szCs w:val="24"/>
                <w:lang w:val="lv-LV"/>
              </w:rPr>
              <w:t xml:space="preserve"> vairošanu</w:t>
            </w:r>
            <w:r w:rsidR="004B0F5E">
              <w:rPr>
                <w:rFonts w:ascii="Times New Roman" w:eastAsia="Times New Roman" w:hAnsi="Times New Roman" w:cs="Times New Roman"/>
                <w:color w:val="414142"/>
                <w:sz w:val="24"/>
                <w:szCs w:val="24"/>
                <w:lang w:val="lv-LV"/>
              </w:rPr>
              <w:t xml:space="preserve">, ar globālu mērķi katram bērnam </w:t>
            </w:r>
            <w:r w:rsidR="00D634ED">
              <w:rPr>
                <w:rFonts w:ascii="Times New Roman" w:eastAsia="Times New Roman" w:hAnsi="Times New Roman" w:cs="Times New Roman"/>
                <w:color w:val="414142"/>
                <w:sz w:val="24"/>
                <w:szCs w:val="24"/>
                <w:lang w:val="lv-LV"/>
              </w:rPr>
              <w:t>nodrošināt</w:t>
            </w:r>
            <w:r w:rsidR="004B0F5E">
              <w:rPr>
                <w:rFonts w:ascii="Times New Roman" w:eastAsia="Times New Roman" w:hAnsi="Times New Roman" w:cs="Times New Roman"/>
                <w:color w:val="414142"/>
                <w:sz w:val="24"/>
                <w:szCs w:val="24"/>
                <w:lang w:val="lv-LV"/>
              </w:rPr>
              <w:t xml:space="preserve"> laimīgu bērnību</w:t>
            </w:r>
            <w:r w:rsidR="005A7121">
              <w:rPr>
                <w:rFonts w:ascii="Times New Roman" w:eastAsia="Times New Roman" w:hAnsi="Times New Roman" w:cs="Times New Roman"/>
                <w:color w:val="414142"/>
                <w:sz w:val="24"/>
                <w:szCs w:val="24"/>
                <w:lang w:val="lv-LV"/>
              </w:rPr>
              <w:t xml:space="preserve"> un </w:t>
            </w:r>
            <w:r w:rsidR="002B07AF">
              <w:rPr>
                <w:rFonts w:ascii="Times New Roman" w:eastAsia="Times New Roman" w:hAnsi="Times New Roman" w:cs="Times New Roman"/>
                <w:color w:val="414142"/>
                <w:sz w:val="24"/>
                <w:szCs w:val="24"/>
                <w:lang w:val="lv-LV"/>
              </w:rPr>
              <w:t>harmonisku personības attīstību.</w:t>
            </w:r>
          </w:p>
        </w:tc>
      </w:tr>
      <w:tr w:rsidR="007A0F47" w:rsidRPr="008477FF" w14:paraId="6DDC0F9E" w14:textId="77777777" w:rsidTr="00212AAB">
        <w:tc>
          <w:tcPr>
            <w:tcW w:w="4607" w:type="dxa"/>
          </w:tcPr>
          <w:p w14:paraId="7442EEEC" w14:textId="04D40DE3" w:rsidR="007A0F47" w:rsidRPr="008477FF" w:rsidRDefault="007A0F47" w:rsidP="007A0F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Komandmācīšanās kā sistēma</w:t>
            </w:r>
            <w:r>
              <w:rPr>
                <w:rFonts w:ascii="Times New Roman" w:eastAsia="Times New Roman" w:hAnsi="Times New Roman" w:cs="Times New Roman"/>
                <w:color w:val="414142"/>
                <w:sz w:val="24"/>
                <w:szCs w:val="24"/>
                <w:lang w:val="lv-LV"/>
              </w:rPr>
              <w:t>; savstarpēja mācīšanās citam no cita Iestādes iekšienē, kolēģiem savstarpēji daloties ar saviem labās prakses piemēriem.</w:t>
            </w:r>
          </w:p>
        </w:tc>
        <w:tc>
          <w:tcPr>
            <w:tcW w:w="5174" w:type="dxa"/>
          </w:tcPr>
          <w:p w14:paraId="46D4D429" w14:textId="76512554" w:rsidR="007A0F47" w:rsidRPr="008477FF" w:rsidRDefault="007A0F47" w:rsidP="007A0F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Attīstīt ideju par aktīvu sadarbību ar nozari, daloties PPII MŪSU POGA uzkrātajā pieredzē un idejās ar citām pirmsskolām</w:t>
            </w:r>
            <w:r w:rsidR="00200CF0">
              <w:rPr>
                <w:rFonts w:ascii="Times New Roman" w:eastAsia="Times New Roman" w:hAnsi="Times New Roman" w:cs="Times New Roman"/>
                <w:color w:val="414142"/>
                <w:sz w:val="24"/>
                <w:szCs w:val="24"/>
                <w:lang w:val="lv-LV"/>
              </w:rPr>
              <w:t xml:space="preserve"> un meklējot iespējas pieredzes apmaiņai citās pirmsskolās. </w:t>
            </w:r>
            <w:r w:rsidR="00200CF0">
              <w:rPr>
                <w:rFonts w:ascii="Times New Roman" w:eastAsia="Times New Roman" w:hAnsi="Times New Roman" w:cs="Times New Roman"/>
                <w:color w:val="414142"/>
                <w:sz w:val="24"/>
                <w:szCs w:val="24"/>
                <w:lang w:val="lv-LV"/>
              </w:rPr>
              <w:t>Turpināt iekšēju mācību organizēšanu, ieviest shēmu, kādā tā tiek organizēta visa m.g.griezumā</w:t>
            </w:r>
            <w:r w:rsidR="00200CF0">
              <w:rPr>
                <w:rFonts w:ascii="Times New Roman" w:eastAsia="Times New Roman" w:hAnsi="Times New Roman" w:cs="Times New Roman"/>
                <w:color w:val="414142"/>
                <w:sz w:val="24"/>
                <w:szCs w:val="24"/>
                <w:lang w:val="lv-LV"/>
              </w:rPr>
              <w:t>.</w:t>
            </w:r>
          </w:p>
        </w:tc>
      </w:tr>
      <w:tr w:rsidR="007A0F47" w:rsidRPr="008477FF" w14:paraId="25DBCBE4" w14:textId="77777777" w:rsidTr="00212AAB">
        <w:tc>
          <w:tcPr>
            <w:tcW w:w="4607" w:type="dxa"/>
          </w:tcPr>
          <w:p w14:paraId="04523583" w14:textId="77777777" w:rsidR="007A0F47" w:rsidRDefault="00200CF0" w:rsidP="007A0F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Konstruktīva, pozitīva, godīga un atklāta sadarbība ar vecākiem.</w:t>
            </w:r>
          </w:p>
          <w:p w14:paraId="2E5021BA" w14:textId="50A58F4B" w:rsidR="002B07AF" w:rsidRPr="008477FF" w:rsidRDefault="0051413B" w:rsidP="007A0F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Uzsākts</w:t>
            </w:r>
            <w:r w:rsidR="002B07AF">
              <w:rPr>
                <w:rFonts w:ascii="Times New Roman" w:eastAsia="Times New Roman" w:hAnsi="Times New Roman" w:cs="Times New Roman"/>
                <w:color w:val="414142"/>
                <w:sz w:val="24"/>
                <w:szCs w:val="24"/>
                <w:lang w:val="lv-LV"/>
              </w:rPr>
              <w:t xml:space="preserve"> ikmēneša lekciju – semināru cikls vecākiem par viņus interesējošām tēmām saistībā ar bērnu audzināšanu.</w:t>
            </w:r>
          </w:p>
        </w:tc>
        <w:tc>
          <w:tcPr>
            <w:tcW w:w="5174" w:type="dxa"/>
          </w:tcPr>
          <w:p w14:paraId="29B02D99" w14:textId="77777777" w:rsidR="007A0F47" w:rsidRDefault="00AD238E" w:rsidP="007A0F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Pilnveidot </w:t>
            </w:r>
            <w:r w:rsidR="002B07AF">
              <w:rPr>
                <w:rFonts w:ascii="Times New Roman" w:eastAsia="Times New Roman" w:hAnsi="Times New Roman" w:cs="Times New Roman"/>
                <w:color w:val="414142"/>
                <w:sz w:val="24"/>
                <w:szCs w:val="24"/>
                <w:lang w:val="lv-LV"/>
              </w:rPr>
              <w:t>Iestādes</w:t>
            </w:r>
            <w:r>
              <w:rPr>
                <w:rFonts w:ascii="Times New Roman" w:eastAsia="Times New Roman" w:hAnsi="Times New Roman" w:cs="Times New Roman"/>
                <w:color w:val="414142"/>
                <w:sz w:val="24"/>
                <w:szCs w:val="24"/>
                <w:lang w:val="lv-LV"/>
              </w:rPr>
              <w:t xml:space="preserve"> padomes darbību visu vecāku iesaistē lēmumu pieņemšanā un ideju ģenerēšanā atsevišķās jomās.</w:t>
            </w:r>
          </w:p>
          <w:p w14:paraId="532AA3D4" w14:textId="0B865B19" w:rsidR="002B07AF" w:rsidRPr="008477FF" w:rsidRDefault="002B07AF" w:rsidP="007A0F4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uzsākto vecāku izglītošanas un savstarpējaš mācīšanās projektu,</w:t>
            </w:r>
          </w:p>
        </w:tc>
      </w:tr>
    </w:tbl>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489670B3" w:rsidR="00446618" w:rsidRP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E45E82" w14:paraId="1F89ABAD" w14:textId="77777777" w:rsidTr="00775EE2">
        <w:tc>
          <w:tcPr>
            <w:tcW w:w="4607" w:type="dxa"/>
          </w:tcPr>
          <w:p w14:paraId="3927A4EB"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40EEADAD"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6660FA8E" w14:textId="77777777" w:rsidTr="00775EE2">
        <w:tc>
          <w:tcPr>
            <w:tcW w:w="4607" w:type="dxa"/>
          </w:tcPr>
          <w:p w14:paraId="7F8BDFEA" w14:textId="2AEB411E" w:rsidR="00E45E82" w:rsidRPr="008477FF" w:rsidRDefault="004327AC"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Pedagogu profesionālās </w:t>
            </w:r>
            <w:r w:rsidR="000D6342">
              <w:rPr>
                <w:rFonts w:ascii="Times New Roman" w:eastAsia="Times New Roman" w:hAnsi="Times New Roman" w:cs="Times New Roman"/>
                <w:color w:val="414142"/>
                <w:sz w:val="24"/>
                <w:szCs w:val="24"/>
                <w:lang w:val="lv-LV"/>
              </w:rPr>
              <w:t>kvalitātes novērtēšanas sistēma</w:t>
            </w:r>
            <w:r w:rsidR="00A964ED">
              <w:rPr>
                <w:rFonts w:ascii="Times New Roman" w:eastAsia="Times New Roman" w:hAnsi="Times New Roman" w:cs="Times New Roman"/>
                <w:color w:val="414142"/>
                <w:sz w:val="24"/>
                <w:szCs w:val="24"/>
                <w:lang w:val="lv-LV"/>
              </w:rPr>
              <w:t xml:space="preserve"> – </w:t>
            </w:r>
            <w:r w:rsidR="00924C28">
              <w:rPr>
                <w:rFonts w:ascii="Times New Roman" w:eastAsia="Times New Roman" w:hAnsi="Times New Roman" w:cs="Times New Roman"/>
                <w:color w:val="414142"/>
                <w:sz w:val="24"/>
                <w:szCs w:val="24"/>
                <w:lang w:val="lv-LV"/>
              </w:rPr>
              <w:t xml:space="preserve">pašvērtējumi, </w:t>
            </w:r>
            <w:r w:rsidR="00A964ED">
              <w:rPr>
                <w:rFonts w:ascii="Times New Roman" w:eastAsia="Times New Roman" w:hAnsi="Times New Roman" w:cs="Times New Roman"/>
                <w:color w:val="414142"/>
                <w:sz w:val="24"/>
                <w:szCs w:val="24"/>
                <w:lang w:val="lv-LV"/>
              </w:rPr>
              <w:t xml:space="preserve">nodarbību hospitācijas, </w:t>
            </w:r>
            <w:r w:rsidR="00213A81">
              <w:rPr>
                <w:rFonts w:ascii="Times New Roman" w:eastAsia="Times New Roman" w:hAnsi="Times New Roman" w:cs="Times New Roman"/>
                <w:color w:val="414142"/>
                <w:sz w:val="24"/>
                <w:szCs w:val="24"/>
                <w:lang w:val="lv-LV"/>
              </w:rPr>
              <w:t xml:space="preserve">savstarpēja </w:t>
            </w:r>
            <w:r w:rsidR="00A964ED">
              <w:rPr>
                <w:rFonts w:ascii="Times New Roman" w:eastAsia="Times New Roman" w:hAnsi="Times New Roman" w:cs="Times New Roman"/>
                <w:color w:val="414142"/>
                <w:sz w:val="24"/>
                <w:szCs w:val="24"/>
                <w:lang w:val="lv-LV"/>
              </w:rPr>
              <w:t>pieredzes apmaiņa</w:t>
            </w:r>
            <w:r w:rsidR="00213A81">
              <w:rPr>
                <w:rFonts w:ascii="Times New Roman" w:eastAsia="Times New Roman" w:hAnsi="Times New Roman" w:cs="Times New Roman"/>
                <w:color w:val="414142"/>
                <w:sz w:val="24"/>
                <w:szCs w:val="24"/>
                <w:lang w:val="lv-LV"/>
              </w:rPr>
              <w:t xml:space="preserve"> iestādē</w:t>
            </w:r>
            <w:r w:rsidR="0056011C">
              <w:rPr>
                <w:rFonts w:ascii="Times New Roman" w:eastAsia="Times New Roman" w:hAnsi="Times New Roman" w:cs="Times New Roman"/>
                <w:color w:val="414142"/>
                <w:sz w:val="24"/>
                <w:szCs w:val="24"/>
                <w:lang w:val="lv-LV"/>
              </w:rPr>
              <w:t xml:space="preserve"> – kolēģis vērtē kolēģi</w:t>
            </w:r>
          </w:p>
        </w:tc>
        <w:tc>
          <w:tcPr>
            <w:tcW w:w="4607" w:type="dxa"/>
          </w:tcPr>
          <w:p w14:paraId="341A0C92" w14:textId="45460298" w:rsidR="00CE4F1C" w:rsidRPr="008477FF" w:rsidRDefault="0084340B"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w:t>
            </w:r>
            <w:r w:rsidR="00CE4F1C">
              <w:rPr>
                <w:rFonts w:ascii="Times New Roman" w:eastAsia="Times New Roman" w:hAnsi="Times New Roman" w:cs="Times New Roman"/>
                <w:color w:val="414142"/>
                <w:sz w:val="24"/>
                <w:szCs w:val="24"/>
                <w:lang w:val="lv-LV"/>
              </w:rPr>
              <w:t>lākizglītība pedagogiem – atbilstošs tālākizglītības stundu skaits visiem</w:t>
            </w:r>
            <w:r>
              <w:rPr>
                <w:rFonts w:ascii="Times New Roman" w:eastAsia="Times New Roman" w:hAnsi="Times New Roman" w:cs="Times New Roman"/>
                <w:color w:val="414142"/>
                <w:sz w:val="24"/>
                <w:szCs w:val="24"/>
                <w:lang w:val="lv-LV"/>
              </w:rPr>
              <w:t xml:space="preserve"> </w:t>
            </w:r>
            <w:r w:rsidR="00B47614">
              <w:rPr>
                <w:rFonts w:ascii="Times New Roman" w:eastAsia="Times New Roman" w:hAnsi="Times New Roman" w:cs="Times New Roman"/>
                <w:color w:val="414142"/>
                <w:sz w:val="24"/>
                <w:szCs w:val="24"/>
                <w:lang w:val="lv-LV"/>
              </w:rPr>
              <w:t>pedagogiem, ievadīts</w:t>
            </w:r>
            <w:r w:rsidR="00CE4F1C">
              <w:rPr>
                <w:rFonts w:ascii="Times New Roman" w:eastAsia="Times New Roman" w:hAnsi="Times New Roman" w:cs="Times New Roman"/>
                <w:color w:val="414142"/>
                <w:sz w:val="24"/>
                <w:szCs w:val="24"/>
                <w:lang w:val="lv-LV"/>
              </w:rPr>
              <w:t xml:space="preserve"> VIIS</w:t>
            </w:r>
            <w:r>
              <w:rPr>
                <w:rFonts w:ascii="Times New Roman" w:eastAsia="Times New Roman" w:hAnsi="Times New Roman" w:cs="Times New Roman"/>
                <w:color w:val="414142"/>
                <w:sz w:val="24"/>
                <w:szCs w:val="24"/>
                <w:lang w:val="lv-LV"/>
              </w:rPr>
              <w:t xml:space="preserve"> sistēmā</w:t>
            </w:r>
          </w:p>
        </w:tc>
      </w:tr>
      <w:tr w:rsidR="00E45E82" w:rsidRPr="008477FF" w14:paraId="38B7095A" w14:textId="77777777" w:rsidTr="00775EE2">
        <w:tc>
          <w:tcPr>
            <w:tcW w:w="4607" w:type="dxa"/>
          </w:tcPr>
          <w:p w14:paraId="3178F84C" w14:textId="29B9EFF6" w:rsidR="00E45E82" w:rsidRPr="008477FF" w:rsidRDefault="00924C28"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Augsta pedagogu profesionālā kompetence</w:t>
            </w:r>
          </w:p>
        </w:tc>
        <w:tc>
          <w:tcPr>
            <w:tcW w:w="4607" w:type="dxa"/>
          </w:tcPr>
          <w:p w14:paraId="08DA45DE" w14:textId="4E32C65F" w:rsidR="00E45E82" w:rsidRPr="008477FF" w:rsidRDefault="00CE4F1C"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attīstīt pieredzes apmaiņas procesu iestādes iekšienē  - starp programmas īstenošanas vietām; </w:t>
            </w:r>
            <w:r w:rsidR="00B02BCA">
              <w:rPr>
                <w:rFonts w:ascii="Times New Roman" w:eastAsia="Times New Roman" w:hAnsi="Times New Roman" w:cs="Times New Roman"/>
                <w:color w:val="414142"/>
                <w:sz w:val="24"/>
                <w:szCs w:val="24"/>
                <w:lang w:val="lv-LV"/>
              </w:rPr>
              <w:t xml:space="preserve">uzsākt sadarbību </w:t>
            </w:r>
            <w:r w:rsidR="000D1577">
              <w:rPr>
                <w:rFonts w:ascii="Times New Roman" w:eastAsia="Times New Roman" w:hAnsi="Times New Roman" w:cs="Times New Roman"/>
                <w:color w:val="414142"/>
                <w:sz w:val="24"/>
                <w:szCs w:val="24"/>
                <w:lang w:val="lv-LV"/>
              </w:rPr>
              <w:t>pieredzes</w:t>
            </w:r>
            <w:r w:rsidR="00B02BCA">
              <w:rPr>
                <w:rFonts w:ascii="Times New Roman" w:eastAsia="Times New Roman" w:hAnsi="Times New Roman" w:cs="Times New Roman"/>
                <w:color w:val="414142"/>
                <w:sz w:val="24"/>
                <w:szCs w:val="24"/>
                <w:lang w:val="lv-LV"/>
              </w:rPr>
              <w:t xml:space="preserve"> apmaiņā ar citām pirmsskolā</w:t>
            </w:r>
            <w:r w:rsidR="000D1577">
              <w:rPr>
                <w:rFonts w:ascii="Times New Roman" w:eastAsia="Times New Roman" w:hAnsi="Times New Roman" w:cs="Times New Roman"/>
                <w:color w:val="414142"/>
                <w:sz w:val="24"/>
                <w:szCs w:val="24"/>
                <w:lang w:val="lv-LV"/>
              </w:rPr>
              <w:t>m.</w:t>
            </w:r>
          </w:p>
        </w:tc>
      </w:tr>
      <w:tr w:rsidR="00E45E82" w:rsidRPr="008477FF" w14:paraId="002659D6" w14:textId="77777777" w:rsidTr="00775EE2">
        <w:tc>
          <w:tcPr>
            <w:tcW w:w="4607" w:type="dxa"/>
          </w:tcPr>
          <w:p w14:paraId="60EE81E8" w14:textId="6DDBF103"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38FA94AC" w14:textId="070163B6" w:rsidR="00E45E82" w:rsidRPr="008477FF" w:rsidRDefault="000D1577" w:rsidP="00775EE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paaugstināt pedagogu profesionālo kompeten</w:t>
            </w:r>
            <w:r w:rsidR="004A58BD">
              <w:rPr>
                <w:rFonts w:ascii="Times New Roman" w:eastAsia="Times New Roman" w:hAnsi="Times New Roman" w:cs="Times New Roman"/>
                <w:color w:val="414142"/>
                <w:sz w:val="24"/>
                <w:szCs w:val="24"/>
                <w:lang w:val="lv-LV"/>
              </w:rPr>
              <w:t>ci ārpus Latvijas robežām; Erasmus projekti.</w:t>
            </w:r>
          </w:p>
        </w:tc>
      </w:tr>
    </w:tbl>
    <w:p w14:paraId="111FE3B2" w14:textId="77777777" w:rsidR="00DD3DAB" w:rsidRDefault="00DD3DAB" w:rsidP="00166882">
      <w:pPr>
        <w:spacing w:after="0" w:line="240" w:lineRule="auto"/>
        <w:rPr>
          <w:rFonts w:ascii="Times New Roman" w:hAnsi="Times New Roman" w:cs="Times New Roman"/>
          <w:sz w:val="24"/>
          <w:szCs w:val="24"/>
          <w:lang w:val="lv-LV"/>
        </w:rPr>
      </w:pPr>
    </w:p>
    <w:p w14:paraId="3D256F87" w14:textId="77777777" w:rsidR="00E45E82" w:rsidRPr="00166882" w:rsidRDefault="00E45E82" w:rsidP="00166882">
      <w:pPr>
        <w:spacing w:after="0" w:line="240" w:lineRule="auto"/>
        <w:rPr>
          <w:rFonts w:ascii="Times New Roman" w:hAnsi="Times New Roman" w:cs="Times New Roman"/>
          <w:sz w:val="24"/>
          <w:szCs w:val="24"/>
          <w:lang w:val="lv-LV"/>
        </w:rPr>
      </w:pPr>
    </w:p>
    <w:p w14:paraId="3C4DF21A" w14:textId="6504BE0A" w:rsidR="00166882" w:rsidRPr="008F53D6"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8F53D6">
        <w:rPr>
          <w:rFonts w:ascii="Times New Roman" w:hAnsi="Times New Roman" w:cs="Times New Roman"/>
          <w:b/>
          <w:bCs/>
          <w:sz w:val="24"/>
          <w:szCs w:val="24"/>
          <w:lang w:val="lv-LV"/>
        </w:rPr>
        <w:t xml:space="preserve">Informācija par lielākajiem īstenotajiem projektiem par </w:t>
      </w:r>
      <w:r w:rsidR="00446618" w:rsidRPr="008F53D6">
        <w:rPr>
          <w:rFonts w:ascii="Times New Roman" w:hAnsi="Times New Roman" w:cs="Times New Roman"/>
          <w:b/>
          <w:bCs/>
          <w:sz w:val="24"/>
          <w:szCs w:val="24"/>
          <w:lang w:val="lv-LV"/>
        </w:rPr>
        <w:t>2020./2021.māc.g.</w:t>
      </w:r>
    </w:p>
    <w:p w14:paraId="2883DD57" w14:textId="77777777" w:rsidR="00446618" w:rsidRDefault="00446618" w:rsidP="00166882">
      <w:pPr>
        <w:spacing w:after="0" w:line="240" w:lineRule="auto"/>
        <w:rPr>
          <w:rFonts w:ascii="Times New Roman" w:hAnsi="Times New Roman" w:cs="Times New Roman"/>
          <w:sz w:val="24"/>
          <w:szCs w:val="24"/>
          <w:lang w:val="lv-LV"/>
        </w:rPr>
      </w:pPr>
    </w:p>
    <w:p w14:paraId="76D6F1A9" w14:textId="0A87DCA0" w:rsidR="00166882" w:rsidRPr="00446618" w:rsidRDefault="00166882"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55CDF6A3" w:rsidR="00166882" w:rsidRDefault="00586834"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79298B6" w14:textId="6F872DCD" w:rsidR="00446618" w:rsidRPr="00446618" w:rsidRDefault="00AB730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0A8ED56D"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B5C395D" w14:textId="29E1EAD5" w:rsidR="00166882" w:rsidRDefault="00AB730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42EBA0CE" w14:textId="6649C433" w:rsidR="00241C81" w:rsidRDefault="00913599" w:rsidP="00913599">
      <w:pPr>
        <w:pStyle w:val="Sarakstarindkopa"/>
        <w:numPr>
          <w:ilvl w:val="2"/>
          <w:numId w:val="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Attīstīt un izkopt bērnos emocionālo inteliģenci</w:t>
      </w:r>
      <w:r w:rsidR="009B262E">
        <w:rPr>
          <w:rFonts w:ascii="Times New Roman" w:hAnsi="Times New Roman" w:cs="Times New Roman"/>
          <w:sz w:val="24"/>
          <w:szCs w:val="24"/>
          <w:lang w:val="lv-LV"/>
        </w:rPr>
        <w:t>, akcentējot sociāli emocionālo mācīšanos</w:t>
      </w:r>
      <w:r w:rsidR="00E24196">
        <w:rPr>
          <w:rFonts w:ascii="Times New Roman" w:hAnsi="Times New Roman" w:cs="Times New Roman"/>
          <w:sz w:val="24"/>
          <w:szCs w:val="24"/>
          <w:lang w:val="lv-LV"/>
        </w:rPr>
        <w:t>;</w:t>
      </w:r>
    </w:p>
    <w:p w14:paraId="1A0695F5" w14:textId="53D871E1" w:rsidR="00E24196" w:rsidRDefault="00E24196" w:rsidP="00E24196">
      <w:pPr>
        <w:pStyle w:val="Sarakstarindkopa"/>
        <w:numPr>
          <w:ilvl w:val="2"/>
          <w:numId w:val="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Veicināt bērna patstāvību un veselīgu pašapziņu;</w:t>
      </w:r>
    </w:p>
    <w:p w14:paraId="54CEBB7A" w14:textId="706BBCEB" w:rsidR="00E24196" w:rsidRDefault="002848AE" w:rsidP="00E24196">
      <w:pPr>
        <w:pStyle w:val="Sarakstarindkopa"/>
        <w:numPr>
          <w:ilvl w:val="2"/>
          <w:numId w:val="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Iekļaut un pieņemt katru bērnu;</w:t>
      </w:r>
    </w:p>
    <w:p w14:paraId="36A38B2E" w14:textId="280030E9" w:rsidR="002848AE" w:rsidRPr="00E24196" w:rsidRDefault="002848AE" w:rsidP="001A5220">
      <w:pPr>
        <w:pStyle w:val="Sarakstarindkopa"/>
        <w:spacing w:after="0" w:line="240" w:lineRule="auto"/>
        <w:ind w:left="1800"/>
        <w:rPr>
          <w:rFonts w:ascii="Times New Roman" w:hAnsi="Times New Roman" w:cs="Times New Roman"/>
          <w:sz w:val="24"/>
          <w:szCs w:val="24"/>
          <w:lang w:val="lv-LV"/>
        </w:rPr>
      </w:pPr>
    </w:p>
    <w:p w14:paraId="20D09EBF" w14:textId="51A69B45" w:rsidR="00AB730A" w:rsidRDefault="00AB730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6BCE85BF" w14:textId="31D10E53" w:rsidR="001A5220" w:rsidRDefault="00FD08B2" w:rsidP="001A5220">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Mācību gads bija sarežģīts Covid 19 situācijas dēļ</w:t>
      </w:r>
      <w:r w:rsidR="003812E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616505">
        <w:rPr>
          <w:rFonts w:ascii="Times New Roman" w:hAnsi="Times New Roman" w:cs="Times New Roman"/>
          <w:sz w:val="24"/>
          <w:szCs w:val="24"/>
          <w:lang w:val="lv-LV"/>
        </w:rPr>
        <w:t xml:space="preserve">. </w:t>
      </w:r>
      <w:r w:rsidR="00636616">
        <w:rPr>
          <w:rFonts w:ascii="Times New Roman" w:hAnsi="Times New Roman" w:cs="Times New Roman"/>
          <w:sz w:val="24"/>
          <w:szCs w:val="24"/>
          <w:lang w:val="lv-LV"/>
        </w:rPr>
        <w:t xml:space="preserve">Izveidota stabila, uz sadarbību vērsta </w:t>
      </w:r>
      <w:r w:rsidR="000A295E">
        <w:rPr>
          <w:rFonts w:ascii="Times New Roman" w:hAnsi="Times New Roman" w:cs="Times New Roman"/>
          <w:sz w:val="24"/>
          <w:szCs w:val="24"/>
          <w:lang w:val="lv-LV"/>
        </w:rPr>
        <w:t>darbinieku komanda.</w:t>
      </w:r>
      <w:r w:rsidR="0057061F">
        <w:rPr>
          <w:rFonts w:ascii="Times New Roman" w:hAnsi="Times New Roman" w:cs="Times New Roman"/>
          <w:sz w:val="24"/>
          <w:szCs w:val="24"/>
          <w:lang w:val="lv-LV"/>
        </w:rPr>
        <w:t xml:space="preserve"> </w:t>
      </w:r>
      <w:r w:rsidR="009D2D6D">
        <w:rPr>
          <w:rFonts w:ascii="Times New Roman" w:hAnsi="Times New Roman" w:cs="Times New Roman"/>
          <w:sz w:val="24"/>
          <w:szCs w:val="24"/>
          <w:lang w:val="lv-LV"/>
        </w:rPr>
        <w:t>Pilnveidota un uzlabota Iestādes vide, materiāli tehniskais nodrošinājums bērnu tālākai attīstībai drošā un pārdomātā vidē.</w:t>
      </w:r>
    </w:p>
    <w:p w14:paraId="7F9F8C31" w14:textId="77777777" w:rsidR="00AB730A" w:rsidRPr="00446618" w:rsidRDefault="00AB730A" w:rsidP="00AB730A">
      <w:pPr>
        <w:pStyle w:val="Sarakstarindkopa"/>
        <w:spacing w:after="0" w:line="240" w:lineRule="auto"/>
        <w:ind w:left="426"/>
        <w:rPr>
          <w:rFonts w:ascii="Times New Roman" w:hAnsi="Times New Roman" w:cs="Times New Roman"/>
          <w:sz w:val="24"/>
          <w:szCs w:val="24"/>
          <w:lang w:val="lv-LV"/>
        </w:rPr>
      </w:pPr>
    </w:p>
    <w:p w14:paraId="39D94755" w14:textId="573F6A8E"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337D5694" w14:textId="77777777" w:rsidR="006149D0" w:rsidRDefault="00410F11" w:rsidP="00166882">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r w:rsidR="006149D0" w:rsidRPr="006149D0">
        <w:rPr>
          <w:rFonts w:ascii="Times New Roman" w:hAnsi="Times New Roman" w:cs="Times New Roman"/>
          <w:sz w:val="24"/>
          <w:szCs w:val="24"/>
          <w:lang w:val="lv-LV"/>
        </w:rPr>
        <w:t xml:space="preserve"> </w:t>
      </w:r>
    </w:p>
    <w:p w14:paraId="61C428D2" w14:textId="6901B599" w:rsidR="00410F11" w:rsidRDefault="006149D0" w:rsidP="002829E4">
      <w:pPr>
        <w:pStyle w:val="Sarakstarindkopa"/>
        <w:numPr>
          <w:ilvl w:val="2"/>
          <w:numId w:val="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Ir izdevies ieviest jaunu digitālu audzināšanas un metodiskā darba plānošanas sistēmu Oficce 365 programmā</w:t>
      </w:r>
      <w:r w:rsidR="00F07019">
        <w:rPr>
          <w:rFonts w:ascii="Times New Roman" w:hAnsi="Times New Roman" w:cs="Times New Roman"/>
          <w:sz w:val="24"/>
          <w:szCs w:val="24"/>
          <w:lang w:val="lv-LV"/>
        </w:rPr>
        <w:t xml:space="preserve">, nodrošinot pedagogu </w:t>
      </w:r>
      <w:r w:rsidR="002829E4">
        <w:rPr>
          <w:rFonts w:ascii="Times New Roman" w:hAnsi="Times New Roman" w:cs="Times New Roman"/>
          <w:sz w:val="24"/>
          <w:szCs w:val="24"/>
          <w:lang w:val="lv-LV"/>
        </w:rPr>
        <w:t>savstarpējo</w:t>
      </w:r>
      <w:r w:rsidR="00F07019">
        <w:rPr>
          <w:rFonts w:ascii="Times New Roman" w:hAnsi="Times New Roman" w:cs="Times New Roman"/>
          <w:sz w:val="24"/>
          <w:szCs w:val="24"/>
          <w:lang w:val="lv-LV"/>
        </w:rPr>
        <w:t xml:space="preserve"> sadarbību</w:t>
      </w:r>
      <w:r w:rsidR="00813088">
        <w:rPr>
          <w:rFonts w:ascii="Times New Roman" w:hAnsi="Times New Roman" w:cs="Times New Roman"/>
          <w:sz w:val="24"/>
          <w:szCs w:val="24"/>
          <w:lang w:val="lv-LV"/>
        </w:rPr>
        <w:t>, pārskatāmu kontroles sistēmu</w:t>
      </w:r>
      <w:r w:rsidR="002829E4">
        <w:rPr>
          <w:rFonts w:ascii="Times New Roman" w:hAnsi="Times New Roman" w:cs="Times New Roman"/>
          <w:sz w:val="24"/>
          <w:szCs w:val="24"/>
          <w:lang w:val="lv-LV"/>
        </w:rPr>
        <w:t>, iespēju digitāli uzkrāt metodiskos materiālus.</w:t>
      </w:r>
    </w:p>
    <w:p w14:paraId="3FAA1EB0" w14:textId="3E721B48" w:rsidR="00AD1F7C" w:rsidRPr="002829E4" w:rsidRDefault="00AD1F7C" w:rsidP="002829E4">
      <w:pPr>
        <w:pStyle w:val="Sarakstarindkopa"/>
        <w:numPr>
          <w:ilvl w:val="2"/>
          <w:numId w:val="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Šajā mācību gadā sasniegts 5 -6 gadīgo sagatavošanas programmas izglītojamo skaits, kas privātās pirmsskolas izglītības iestādes gadījumā ir tiešs </w:t>
      </w:r>
      <w:r w:rsidR="002B3EB3">
        <w:rPr>
          <w:rFonts w:ascii="Times New Roman" w:hAnsi="Times New Roman" w:cs="Times New Roman"/>
          <w:sz w:val="24"/>
          <w:szCs w:val="24"/>
          <w:lang w:val="lv-LV"/>
        </w:rPr>
        <w:t>pedagoģiskā procesa kvalitātes rādītājs.</w:t>
      </w:r>
    </w:p>
    <w:p w14:paraId="3BB8152C" w14:textId="77777777" w:rsidR="00530BBE" w:rsidRPr="00530BBE" w:rsidRDefault="00530BBE" w:rsidP="00530BBE">
      <w:pPr>
        <w:spacing w:after="0" w:line="240" w:lineRule="auto"/>
        <w:jc w:val="center"/>
        <w:rPr>
          <w:rFonts w:ascii="Times New Roman" w:hAnsi="Times New Roman" w:cs="Times New Roman"/>
          <w:sz w:val="24"/>
          <w:szCs w:val="24"/>
          <w:lang w:val="lv-LV"/>
        </w:rPr>
      </w:pPr>
    </w:p>
    <w:p w14:paraId="18312CD4" w14:textId="77777777" w:rsidR="0024070C" w:rsidRDefault="0024070C" w:rsidP="0024070C">
      <w:pPr>
        <w:pStyle w:val="Sarakstarindkopa"/>
        <w:shd w:val="clear" w:color="auto" w:fill="FFFFFF"/>
        <w:spacing w:after="0" w:line="240" w:lineRule="auto"/>
        <w:ind w:left="360"/>
        <w:rPr>
          <w:rFonts w:ascii="Times New Roman" w:eastAsia="Times New Roman" w:hAnsi="Times New Roman" w:cs="Times New Roman"/>
          <w:sz w:val="24"/>
          <w:szCs w:val="24"/>
          <w:lang w:val="lv-LV"/>
        </w:rPr>
      </w:pPr>
    </w:p>
    <w:p w14:paraId="0338193C" w14:textId="77777777" w:rsidR="00954D73" w:rsidRPr="00166882" w:rsidRDefault="00954D73" w:rsidP="00166882">
      <w:pPr>
        <w:spacing w:after="0" w:line="240" w:lineRule="auto"/>
        <w:rPr>
          <w:rFonts w:ascii="Times New Roman" w:hAnsi="Times New Roman" w:cs="Times New Roman"/>
          <w:lang w:val="lv-LV"/>
        </w:rPr>
      </w:pPr>
    </w:p>
    <w:p w14:paraId="6F24224A" w14:textId="77777777" w:rsidR="00954D73" w:rsidRPr="00166882" w:rsidRDefault="00954D73" w:rsidP="00166882">
      <w:pPr>
        <w:spacing w:after="0" w:line="240" w:lineRule="auto"/>
        <w:rPr>
          <w:rFonts w:ascii="Times New Roman" w:hAnsi="Times New Roman" w:cs="Times New Roman"/>
          <w:lang w:val="lv-LV"/>
        </w:rPr>
      </w:pPr>
    </w:p>
    <w:p w14:paraId="58446180" w14:textId="77777777" w:rsidR="00954D73" w:rsidRPr="00166882" w:rsidRDefault="00954D73" w:rsidP="00166882">
      <w:pPr>
        <w:spacing w:after="0" w:line="240" w:lineRule="auto"/>
        <w:rPr>
          <w:rFonts w:ascii="Times New Roman" w:hAnsi="Times New Roman" w:cs="Times New Roman"/>
          <w:lang w:val="lv-LV"/>
        </w:rPr>
      </w:pPr>
    </w:p>
    <w:p w14:paraId="525D45A3" w14:textId="77777777" w:rsidR="00954D73" w:rsidRPr="00166882" w:rsidRDefault="00954D73" w:rsidP="00166882">
      <w:pPr>
        <w:spacing w:after="0" w:line="240" w:lineRule="auto"/>
        <w:rPr>
          <w:rFonts w:ascii="Times New Roman" w:hAnsi="Times New Roman" w:cs="Times New Roman"/>
          <w:lang w:val="lv-LV"/>
        </w:rPr>
      </w:pPr>
    </w:p>
    <w:p w14:paraId="5F456BC2" w14:textId="77777777" w:rsidR="00954D73" w:rsidRPr="00166882" w:rsidRDefault="00954D73" w:rsidP="00166882">
      <w:pPr>
        <w:spacing w:after="0" w:line="240" w:lineRule="auto"/>
        <w:rPr>
          <w:rFonts w:ascii="Times New Roman" w:hAnsi="Times New Roman" w:cs="Times New Roman"/>
          <w:lang w:val="lv-LV"/>
        </w:rPr>
      </w:pPr>
    </w:p>
    <w:p w14:paraId="0543E0C0" w14:textId="77777777" w:rsidR="00954D73" w:rsidRPr="00166882" w:rsidRDefault="00954D73" w:rsidP="00166882">
      <w:pPr>
        <w:spacing w:after="0" w:line="240" w:lineRule="auto"/>
        <w:rPr>
          <w:rFonts w:ascii="Times New Roman" w:hAnsi="Times New Roman" w:cs="Times New Roman"/>
          <w:lang w:val="lv-LV"/>
        </w:rPr>
      </w:pPr>
    </w:p>
    <w:p w14:paraId="1811CF1D" w14:textId="77777777" w:rsidR="00954D73" w:rsidRPr="00166882" w:rsidRDefault="00954D73" w:rsidP="00166882">
      <w:pPr>
        <w:spacing w:after="0" w:line="240" w:lineRule="auto"/>
        <w:rPr>
          <w:rFonts w:ascii="Times New Roman" w:hAnsi="Times New Roman" w:cs="Times New Roman"/>
          <w:lang w:val="lv-LV"/>
        </w:rPr>
      </w:pPr>
    </w:p>
    <w:p w14:paraId="7E434933" w14:textId="77777777" w:rsidR="00954D73" w:rsidRPr="00166882" w:rsidRDefault="00954D73" w:rsidP="00166882">
      <w:pPr>
        <w:spacing w:after="0" w:line="240" w:lineRule="auto"/>
        <w:rPr>
          <w:rFonts w:ascii="Times New Roman" w:hAnsi="Times New Roman" w:cs="Times New Roman"/>
          <w:lang w:val="lv-LV"/>
        </w:rPr>
      </w:pPr>
    </w:p>
    <w:p w14:paraId="765C162C" w14:textId="77777777" w:rsidR="00954D73" w:rsidRPr="00166882" w:rsidRDefault="00954D73" w:rsidP="00166882">
      <w:pPr>
        <w:spacing w:after="0" w:line="240" w:lineRule="auto"/>
        <w:rPr>
          <w:rFonts w:ascii="Times New Roman" w:hAnsi="Times New Roman" w:cs="Times New Roman"/>
          <w:lang w:val="lv-LV"/>
        </w:rPr>
      </w:pPr>
    </w:p>
    <w:p w14:paraId="45CB7E82" w14:textId="77777777" w:rsidR="00954D73" w:rsidRPr="00166882" w:rsidRDefault="00954D73" w:rsidP="00166882">
      <w:pPr>
        <w:spacing w:after="0" w:line="240" w:lineRule="auto"/>
        <w:rPr>
          <w:rFonts w:ascii="Times New Roman" w:hAnsi="Times New Roman" w:cs="Times New Roman"/>
          <w:lang w:val="lv-LV"/>
        </w:rPr>
      </w:pPr>
    </w:p>
    <w:p w14:paraId="521CAC10"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2CFE4B05"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76BDFA44"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3C28F45"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D75BCEC"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D650846"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4E26FB2F"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4F8A79E7"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7C73A7E8"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41691F4C"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2643B7FC"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D389782"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0DAB5F1"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7AD25512"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7B2EBD2"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7A44166"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4633712C" w14:textId="77777777" w:rsidR="00635726" w:rsidRDefault="00635726"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231D3140" w14:textId="236DCBE2" w:rsidR="00166882" w:rsidRPr="00166882" w:rsidRDefault="00166882"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31F728D0" w14:textId="77777777" w:rsidR="00166882" w:rsidRPr="00166882"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p w14:paraId="71E56EC1" w14:textId="77777777" w:rsidR="00166882" w:rsidRPr="00954D73"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166882" w:rsidRPr="00954D73" w14:paraId="011D338E" w14:textId="77777777" w:rsidTr="00FF4B31">
        <w:trPr>
          <w:trHeight w:val="200"/>
        </w:trPr>
        <w:tc>
          <w:tcPr>
            <w:tcW w:w="2100" w:type="pct"/>
            <w:tcBorders>
              <w:top w:val="nil"/>
              <w:left w:val="nil"/>
              <w:bottom w:val="single" w:sz="6" w:space="0" w:color="414142"/>
              <w:right w:val="nil"/>
            </w:tcBorders>
            <w:hideMark/>
          </w:tcPr>
          <w:p w14:paraId="09D6CEFD" w14:textId="58EF75F3"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C44AB9">
              <w:rPr>
                <w:rFonts w:ascii="Times New Roman" w:eastAsia="Times New Roman" w:hAnsi="Times New Roman" w:cs="Times New Roman"/>
                <w:color w:val="414142"/>
                <w:sz w:val="20"/>
                <w:szCs w:val="20"/>
                <w:lang w:val="lv-LV"/>
              </w:rPr>
              <w:t>Rīgā, 20</w:t>
            </w:r>
            <w:r w:rsidR="001F5381">
              <w:rPr>
                <w:rFonts w:ascii="Times New Roman" w:eastAsia="Times New Roman" w:hAnsi="Times New Roman" w:cs="Times New Roman"/>
                <w:color w:val="414142"/>
                <w:sz w:val="20"/>
                <w:szCs w:val="20"/>
                <w:lang w:val="lv-LV"/>
              </w:rPr>
              <w:t>22. gada 15. janvārī</w:t>
            </w:r>
          </w:p>
        </w:tc>
        <w:tc>
          <w:tcPr>
            <w:tcW w:w="2900" w:type="pct"/>
            <w:tcBorders>
              <w:top w:val="nil"/>
              <w:left w:val="nil"/>
              <w:bottom w:val="nil"/>
              <w:right w:val="nil"/>
            </w:tcBorders>
            <w:hideMark/>
          </w:tcPr>
          <w:p w14:paraId="10CF708B" w14:textId="77777777"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66882" w:rsidRPr="00954D73" w14:paraId="3B1E6AF7" w14:textId="77777777" w:rsidTr="00FF4B31">
        <w:tc>
          <w:tcPr>
            <w:tcW w:w="2100" w:type="pct"/>
            <w:tcBorders>
              <w:top w:val="single" w:sz="6" w:space="0" w:color="414142"/>
              <w:left w:val="nil"/>
              <w:bottom w:val="nil"/>
              <w:right w:val="nil"/>
            </w:tcBorders>
            <w:hideMark/>
          </w:tcPr>
          <w:p w14:paraId="584F84C2" w14:textId="77777777" w:rsidR="00166882" w:rsidRPr="00954D73" w:rsidRDefault="00166882"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A4ECD4" w14:textId="77777777"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18FA5994" w14:textId="77777777" w:rsidR="00166882" w:rsidRPr="00166882" w:rsidRDefault="00166882" w:rsidP="00166882">
      <w:pPr>
        <w:spacing w:after="0" w:line="240" w:lineRule="auto"/>
        <w:jc w:val="center"/>
        <w:rPr>
          <w:rFonts w:ascii="Times New Roman" w:hAnsi="Times New Roman" w:cs="Times New Roman"/>
          <w:lang w:val="lv-LV"/>
        </w:rPr>
      </w:pPr>
    </w:p>
    <w:p w14:paraId="2620145B" w14:textId="77777777" w:rsidR="00954D73" w:rsidRPr="00166882" w:rsidRDefault="00954D73" w:rsidP="00166882">
      <w:pPr>
        <w:spacing w:after="0" w:line="240" w:lineRule="auto"/>
        <w:jc w:val="center"/>
        <w:rPr>
          <w:rFonts w:ascii="Times New Roman" w:hAnsi="Times New Roman" w:cs="Times New Roman"/>
          <w:lang w:val="lv-LV"/>
        </w:rPr>
      </w:pPr>
    </w:p>
    <w:p w14:paraId="37B9B37C" w14:textId="77777777" w:rsidR="00954D73" w:rsidRPr="00166882" w:rsidRDefault="00954D73" w:rsidP="00166882">
      <w:pPr>
        <w:spacing w:after="0" w:line="240" w:lineRule="auto"/>
        <w:jc w:val="center"/>
        <w:rPr>
          <w:rFonts w:ascii="Times New Roman" w:hAnsi="Times New Roman" w:cs="Times New Roman"/>
          <w:lang w:val="lv-LV"/>
        </w:rPr>
      </w:pPr>
    </w:p>
    <w:p w14:paraId="6A278060" w14:textId="528D2379"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Nepubliskojamā daļa</w:t>
      </w:r>
    </w:p>
    <w:p w14:paraId="0874C509" w14:textId="77777777" w:rsidR="00954D73" w:rsidRPr="00166882" w:rsidRDefault="00954D73" w:rsidP="00166882">
      <w:pPr>
        <w:spacing w:after="0" w:line="240" w:lineRule="auto"/>
        <w:jc w:val="center"/>
        <w:rPr>
          <w:rFonts w:ascii="Times New Roman" w:hAnsi="Times New Roman" w:cs="Times New Roman"/>
          <w:lang w:val="lv-LV"/>
        </w:rPr>
      </w:pPr>
    </w:p>
    <w:p w14:paraId="02B79BCD" w14:textId="77777777" w:rsidR="00954D73" w:rsidRPr="00166882" w:rsidRDefault="00954D73" w:rsidP="00166882">
      <w:pPr>
        <w:spacing w:after="0" w:line="240" w:lineRule="auto"/>
        <w:jc w:val="center"/>
        <w:rPr>
          <w:rFonts w:ascii="Times New Roman" w:hAnsi="Times New Roman" w:cs="Times New Roman"/>
          <w:lang w:val="lv-LV"/>
        </w:rPr>
      </w:pPr>
    </w:p>
    <w:p w14:paraId="58E0BD6B" w14:textId="77777777" w:rsidR="00954D73" w:rsidRPr="00166882" w:rsidRDefault="00954D73" w:rsidP="00166882">
      <w:pPr>
        <w:spacing w:after="0" w:line="240" w:lineRule="auto"/>
        <w:jc w:val="center"/>
        <w:rPr>
          <w:rFonts w:ascii="Times New Roman" w:hAnsi="Times New Roman" w:cs="Times New Roman"/>
          <w:lang w:val="lv-LV"/>
        </w:rPr>
      </w:pPr>
    </w:p>
    <w:p w14:paraId="40CFA9AF" w14:textId="77777777" w:rsidR="00954D73" w:rsidRPr="00166882" w:rsidRDefault="00954D73" w:rsidP="00166882">
      <w:pPr>
        <w:spacing w:after="0" w:line="240" w:lineRule="auto"/>
        <w:jc w:val="center"/>
        <w:rPr>
          <w:rFonts w:ascii="Times New Roman" w:hAnsi="Times New Roman" w:cs="Times New Roman"/>
          <w:lang w:val="lv-LV"/>
        </w:rPr>
      </w:pPr>
    </w:p>
    <w:p w14:paraId="79AD7A0F"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F308956"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6F19CEF" w14:textId="77777777" w:rsidR="008477FF" w:rsidRDefault="005B099B" w:rsidP="005B099B">
      <w:pPr>
        <w:pStyle w:val="Sarakstarindkopa"/>
        <w:numPr>
          <w:ilvl w:val="0"/>
          <w:numId w:val="5"/>
        </w:numPr>
        <w:spacing w:after="0" w:line="240" w:lineRule="auto"/>
        <w:jc w:val="both"/>
        <w:rPr>
          <w:rFonts w:ascii="Times New Roman" w:hAnsi="Times New Roman" w:cs="Times New Roman"/>
          <w:sz w:val="32"/>
          <w:szCs w:val="32"/>
          <w:lang w:val="lv-LV"/>
        </w:rPr>
        <w:sectPr w:rsidR="008477FF" w:rsidSect="00E45E82">
          <w:pgSz w:w="12240" w:h="15840"/>
          <w:pgMar w:top="1440" w:right="1800" w:bottom="851" w:left="1800" w:header="708" w:footer="708" w:gutter="0"/>
          <w:cols w:space="708"/>
          <w:docGrid w:linePitch="360"/>
        </w:sectPr>
      </w:pPr>
      <w:r w:rsidRPr="005B099B">
        <w:rPr>
          <w:rFonts w:ascii="Times New Roman" w:hAnsi="Times New Roman" w:cs="Times New Roman"/>
          <w:sz w:val="32"/>
          <w:szCs w:val="32"/>
          <w:lang w:val="lv-LV"/>
        </w:rPr>
        <w:br w:type="page"/>
      </w:r>
    </w:p>
    <w:p w14:paraId="7621A81C" w14:textId="6E100EEC" w:rsidR="005B099B" w:rsidRPr="004A67A7" w:rsidRDefault="005B099B" w:rsidP="008477FF">
      <w:pPr>
        <w:pStyle w:val="Sarakstarindkopa"/>
        <w:numPr>
          <w:ilvl w:val="0"/>
          <w:numId w:val="7"/>
        </w:numPr>
        <w:spacing w:after="0" w:line="240" w:lineRule="auto"/>
        <w:jc w:val="both"/>
        <w:rPr>
          <w:rFonts w:ascii="Times New Roman" w:eastAsia="Times New Roman" w:hAnsi="Times New Roman" w:cs="Times New Roman"/>
          <w:b/>
          <w:bCs/>
          <w:color w:val="414142"/>
          <w:sz w:val="24"/>
          <w:szCs w:val="24"/>
          <w:lang w:val="lv-LV"/>
        </w:rPr>
      </w:pPr>
      <w:r w:rsidRPr="004A67A7">
        <w:rPr>
          <w:rFonts w:ascii="Times New Roman" w:hAnsi="Times New Roman" w:cs="Times New Roman"/>
          <w:b/>
          <w:bCs/>
          <w:sz w:val="24"/>
          <w:szCs w:val="24"/>
          <w:lang w:val="lv-LV"/>
        </w:rPr>
        <w:lastRenderedPageBreak/>
        <w:t>K</w:t>
      </w:r>
      <w:r w:rsidRPr="004A67A7">
        <w:rPr>
          <w:rFonts w:ascii="Times New Roman" w:eastAsia="Times New Roman" w:hAnsi="Times New Roman" w:cs="Times New Roman"/>
          <w:b/>
          <w:bCs/>
          <w:color w:val="414142"/>
          <w:sz w:val="24"/>
          <w:szCs w:val="24"/>
          <w:lang w:val="lv-LV"/>
        </w:rPr>
        <w:t>ritērija “Administratīvā efektivitāte” kvantitatīvais un kvalitatīvais izvērtējums</w:t>
      </w:r>
    </w:p>
    <w:p w14:paraId="7FCB3F33" w14:textId="114BDD1E" w:rsidR="007C5F5F" w:rsidRDefault="00410F11" w:rsidP="007C5F5F">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Pašvērtēšanā izmantotā kvalitātes vērtēšanas metode (-es): </w:t>
      </w:r>
      <w:r w:rsidR="00C7387F">
        <w:rPr>
          <w:rFonts w:ascii="Times New Roman" w:eastAsia="Times New Roman" w:hAnsi="Times New Roman" w:cs="Times New Roman"/>
          <w:color w:val="414142"/>
          <w:sz w:val="24"/>
          <w:szCs w:val="24"/>
          <w:lang w:val="lv-LV"/>
        </w:rPr>
        <w:t xml:space="preserve">situāciju analīze, </w:t>
      </w:r>
      <w:r w:rsidR="001343D9">
        <w:rPr>
          <w:rFonts w:ascii="Times New Roman" w:eastAsia="Times New Roman" w:hAnsi="Times New Roman" w:cs="Times New Roman"/>
          <w:color w:val="414142"/>
          <w:sz w:val="24"/>
          <w:szCs w:val="24"/>
          <w:lang w:val="lv-LV"/>
        </w:rPr>
        <w:t>fokusgrupas sarunas</w:t>
      </w:r>
      <w:r w:rsidR="00C7387F">
        <w:rPr>
          <w:rFonts w:ascii="Times New Roman" w:eastAsia="Times New Roman" w:hAnsi="Times New Roman" w:cs="Times New Roman"/>
          <w:color w:val="414142"/>
          <w:sz w:val="24"/>
          <w:szCs w:val="24"/>
          <w:lang w:val="lv-LV"/>
        </w:rPr>
        <w:t>.</w:t>
      </w:r>
    </w:p>
    <w:p w14:paraId="5A67BB5C" w14:textId="242CF7AA" w:rsidR="007C5F5F" w:rsidRDefault="007C5F5F" w:rsidP="007C5F5F">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Kritērija “Administratīvā efektivitāte” pašvērtēšanā iegūtais rezultāts atbilst kvalitātes vērtējuma līmenim </w:t>
      </w:r>
      <w:r w:rsidR="002A2725">
        <w:rPr>
          <w:rFonts w:ascii="Times New Roman" w:eastAsia="Times New Roman" w:hAnsi="Times New Roman" w:cs="Times New Roman"/>
          <w:color w:val="414142"/>
          <w:sz w:val="24"/>
          <w:szCs w:val="24"/>
          <w:lang w:val="lv-LV"/>
        </w:rPr>
        <w:t>“ļoti labi</w:t>
      </w:r>
      <w:r w:rsidR="00C57931">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To apliecina šād</w:t>
      </w:r>
      <w:r w:rsidR="00EE111D">
        <w:rPr>
          <w:rFonts w:ascii="Times New Roman" w:eastAsia="Times New Roman" w:hAnsi="Times New Roman" w:cs="Times New Roman"/>
          <w:color w:val="414142"/>
          <w:sz w:val="24"/>
          <w:szCs w:val="24"/>
          <w:lang w:val="lv-LV"/>
        </w:rPr>
        <w:t>a</w:t>
      </w:r>
      <w:r>
        <w:rPr>
          <w:rFonts w:ascii="Times New Roman" w:eastAsia="Times New Roman" w:hAnsi="Times New Roman" w:cs="Times New Roman"/>
          <w:color w:val="414142"/>
          <w:sz w:val="24"/>
          <w:szCs w:val="24"/>
          <w:lang w:val="lv-LV"/>
        </w:rPr>
        <w:t xml:space="preserve"> informācija</w:t>
      </w:r>
      <w:r w:rsidR="00EE111D">
        <w:rPr>
          <w:rFonts w:ascii="Times New Roman" w:eastAsia="Times New Roman" w:hAnsi="Times New Roman" w:cs="Times New Roman"/>
          <w:color w:val="414142"/>
          <w:sz w:val="24"/>
          <w:szCs w:val="24"/>
          <w:lang w:val="lv-LV"/>
        </w:rPr>
        <w:t xml:space="preserve"> un dati</w:t>
      </w:r>
      <w:r>
        <w:rPr>
          <w:rFonts w:ascii="Times New Roman" w:eastAsia="Times New Roman" w:hAnsi="Times New Roman" w:cs="Times New Roman"/>
          <w:color w:val="414142"/>
          <w:sz w:val="24"/>
          <w:szCs w:val="24"/>
          <w:lang w:val="lv-LV"/>
        </w:rPr>
        <w:t>:</w:t>
      </w:r>
    </w:p>
    <w:p w14:paraId="68190AAD" w14:textId="57581424" w:rsidR="00BF319B" w:rsidRPr="00775A80" w:rsidRDefault="00F6323B" w:rsidP="00775A80">
      <w:pPr>
        <w:pStyle w:val="Sarakstarindkopa"/>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C57931">
        <w:rPr>
          <w:rFonts w:ascii="Times New Roman" w:eastAsia="Times New Roman" w:hAnsi="Times New Roman" w:cs="Times New Roman"/>
          <w:color w:val="414142"/>
          <w:sz w:val="24"/>
          <w:szCs w:val="24"/>
          <w:lang w:val="lv-LV"/>
        </w:rPr>
        <w:t xml:space="preserve">: </w:t>
      </w:r>
      <w:r w:rsidR="00156B3E">
        <w:rPr>
          <w:rFonts w:ascii="Times New Roman" w:eastAsia="Times New Roman" w:hAnsi="Times New Roman" w:cs="Times New Roman"/>
          <w:color w:val="414142"/>
          <w:sz w:val="24"/>
          <w:szCs w:val="24"/>
          <w:lang w:val="lv-LV"/>
        </w:rPr>
        <w:t xml:space="preserve"> </w:t>
      </w:r>
      <w:r w:rsidR="00C57931">
        <w:rPr>
          <w:rFonts w:ascii="Times New Roman" w:eastAsia="Times New Roman" w:hAnsi="Times New Roman" w:cs="Times New Roman"/>
          <w:color w:val="414142"/>
          <w:sz w:val="24"/>
          <w:szCs w:val="24"/>
          <w:lang w:val="lv-LV"/>
        </w:rPr>
        <w:t xml:space="preserve">plānojot un izvērtējot Iestādes darbu, </w:t>
      </w:r>
      <w:r w:rsidR="00775A80">
        <w:rPr>
          <w:rFonts w:ascii="Times New Roman" w:eastAsia="Times New Roman" w:hAnsi="Times New Roman" w:cs="Times New Roman"/>
          <w:color w:val="414142"/>
          <w:sz w:val="24"/>
          <w:szCs w:val="24"/>
          <w:lang w:val="lv-LV"/>
        </w:rPr>
        <w:t>tiek efektīvi iesaistītas visas puses – pedagogi, vecāki</w:t>
      </w:r>
      <w:r w:rsidR="002417A1">
        <w:rPr>
          <w:rFonts w:ascii="Times New Roman" w:eastAsia="Times New Roman" w:hAnsi="Times New Roman" w:cs="Times New Roman"/>
          <w:color w:val="414142"/>
          <w:sz w:val="24"/>
          <w:szCs w:val="24"/>
          <w:lang w:val="lv-LV"/>
        </w:rPr>
        <w:t xml:space="preserve">, dibinātājs. </w:t>
      </w:r>
      <w:r w:rsidR="008825EA" w:rsidRPr="00775A80">
        <w:rPr>
          <w:rFonts w:ascii="Times New Roman" w:eastAsia="Times New Roman" w:hAnsi="Times New Roman" w:cs="Times New Roman"/>
          <w:color w:val="414142"/>
          <w:sz w:val="24"/>
          <w:szCs w:val="24"/>
          <w:lang w:val="lv-LV"/>
        </w:rPr>
        <w:t>Izmantojot metod</w:t>
      </w:r>
      <w:r w:rsidR="00FA676D" w:rsidRPr="00775A80">
        <w:rPr>
          <w:rFonts w:ascii="Times New Roman" w:eastAsia="Times New Roman" w:hAnsi="Times New Roman" w:cs="Times New Roman"/>
          <w:color w:val="414142"/>
          <w:sz w:val="24"/>
          <w:szCs w:val="24"/>
          <w:lang w:val="lv-LV"/>
        </w:rPr>
        <w:t xml:space="preserve">i </w:t>
      </w:r>
      <w:r w:rsidR="0037615F" w:rsidRPr="00775A80">
        <w:rPr>
          <w:rFonts w:ascii="Times New Roman" w:eastAsia="Times New Roman" w:hAnsi="Times New Roman" w:cs="Times New Roman"/>
          <w:color w:val="414142"/>
          <w:sz w:val="24"/>
          <w:szCs w:val="24"/>
          <w:lang w:val="lv-LV"/>
        </w:rPr>
        <w:t>“Situāciju analīze”</w:t>
      </w:r>
      <w:r w:rsidR="00360AC2" w:rsidRPr="00775A80">
        <w:rPr>
          <w:rFonts w:ascii="Times New Roman" w:eastAsia="Times New Roman" w:hAnsi="Times New Roman" w:cs="Times New Roman"/>
          <w:color w:val="414142"/>
          <w:sz w:val="24"/>
          <w:szCs w:val="24"/>
          <w:lang w:val="lv-LV"/>
        </w:rPr>
        <w:t xml:space="preserve"> </w:t>
      </w:r>
      <w:r w:rsidR="00381241" w:rsidRPr="00775A80">
        <w:rPr>
          <w:rFonts w:ascii="Times New Roman" w:eastAsia="Times New Roman" w:hAnsi="Times New Roman" w:cs="Times New Roman"/>
          <w:color w:val="414142"/>
          <w:sz w:val="24"/>
          <w:szCs w:val="24"/>
          <w:lang w:val="lv-LV"/>
        </w:rPr>
        <w:t xml:space="preserve">secinu, ka vecāku </w:t>
      </w:r>
      <w:r w:rsidR="00027490" w:rsidRPr="00775A80">
        <w:rPr>
          <w:rFonts w:ascii="Times New Roman" w:eastAsia="Times New Roman" w:hAnsi="Times New Roman" w:cs="Times New Roman"/>
          <w:color w:val="414142"/>
          <w:sz w:val="24"/>
          <w:szCs w:val="24"/>
          <w:lang w:val="lv-LV"/>
        </w:rPr>
        <w:t xml:space="preserve">iesaiste Iestādē ir pilnveidojama. </w:t>
      </w:r>
      <w:r w:rsidR="00C2296E" w:rsidRPr="00775A80">
        <w:rPr>
          <w:rFonts w:ascii="Times New Roman" w:eastAsia="Times New Roman" w:hAnsi="Times New Roman" w:cs="Times New Roman"/>
          <w:color w:val="414142"/>
          <w:sz w:val="24"/>
          <w:szCs w:val="24"/>
          <w:lang w:val="lv-LV"/>
        </w:rPr>
        <w:t xml:space="preserve">Tā piemēram, Iestādes padomē darbojas vecāku pārstāvji nu katras grupas – </w:t>
      </w:r>
      <w:r w:rsidR="0018112E" w:rsidRPr="00775A80">
        <w:rPr>
          <w:rFonts w:ascii="Times New Roman" w:eastAsia="Times New Roman" w:hAnsi="Times New Roman" w:cs="Times New Roman"/>
          <w:color w:val="414142"/>
          <w:sz w:val="24"/>
          <w:szCs w:val="24"/>
          <w:lang w:val="lv-LV"/>
        </w:rPr>
        <w:t>apzinīgi apmeklē Iestādes padomes sēde</w:t>
      </w:r>
      <w:r w:rsidR="009558B7" w:rsidRPr="00775A80">
        <w:rPr>
          <w:rFonts w:ascii="Times New Roman" w:eastAsia="Times New Roman" w:hAnsi="Times New Roman" w:cs="Times New Roman"/>
          <w:color w:val="414142"/>
          <w:sz w:val="24"/>
          <w:szCs w:val="24"/>
          <w:lang w:val="lv-LV"/>
        </w:rPr>
        <w:t>s. Šobrīd šo vec</w:t>
      </w:r>
      <w:r w:rsidR="0000752A" w:rsidRPr="00775A80">
        <w:rPr>
          <w:rFonts w:ascii="Times New Roman" w:eastAsia="Times New Roman" w:hAnsi="Times New Roman" w:cs="Times New Roman"/>
          <w:color w:val="414142"/>
          <w:sz w:val="24"/>
          <w:szCs w:val="24"/>
          <w:lang w:val="lv-LV"/>
        </w:rPr>
        <w:t>ā</w:t>
      </w:r>
      <w:r w:rsidR="009558B7" w:rsidRPr="00775A80">
        <w:rPr>
          <w:rFonts w:ascii="Times New Roman" w:eastAsia="Times New Roman" w:hAnsi="Times New Roman" w:cs="Times New Roman"/>
          <w:color w:val="414142"/>
          <w:sz w:val="24"/>
          <w:szCs w:val="24"/>
          <w:lang w:val="lv-LV"/>
        </w:rPr>
        <w:t>ku pamatuzdevums ir apkopot grupas problēmjautāju</w:t>
      </w:r>
      <w:r w:rsidR="0000752A" w:rsidRPr="00775A80">
        <w:rPr>
          <w:rFonts w:ascii="Times New Roman" w:eastAsia="Times New Roman" w:hAnsi="Times New Roman" w:cs="Times New Roman"/>
          <w:color w:val="414142"/>
          <w:sz w:val="24"/>
          <w:szCs w:val="24"/>
          <w:lang w:val="lv-LV"/>
        </w:rPr>
        <w:t>m</w:t>
      </w:r>
      <w:r w:rsidR="009558B7" w:rsidRPr="00775A80">
        <w:rPr>
          <w:rFonts w:ascii="Times New Roman" w:eastAsia="Times New Roman" w:hAnsi="Times New Roman" w:cs="Times New Roman"/>
          <w:color w:val="414142"/>
          <w:sz w:val="24"/>
          <w:szCs w:val="24"/>
          <w:lang w:val="lv-LV"/>
        </w:rPr>
        <w:t>us, ierosinājumus</w:t>
      </w:r>
      <w:r w:rsidR="0000752A" w:rsidRPr="00775A80">
        <w:rPr>
          <w:rFonts w:ascii="Times New Roman" w:eastAsia="Times New Roman" w:hAnsi="Times New Roman" w:cs="Times New Roman"/>
          <w:color w:val="414142"/>
          <w:sz w:val="24"/>
          <w:szCs w:val="24"/>
          <w:lang w:val="lv-LV"/>
        </w:rPr>
        <w:t>, mazāk vecāki nāk klajā ar ierosinājumiem</w:t>
      </w:r>
      <w:r w:rsidR="00815798" w:rsidRPr="00775A80">
        <w:rPr>
          <w:rFonts w:ascii="Times New Roman" w:eastAsia="Times New Roman" w:hAnsi="Times New Roman" w:cs="Times New Roman"/>
          <w:color w:val="414142"/>
          <w:sz w:val="24"/>
          <w:szCs w:val="24"/>
          <w:lang w:val="lv-LV"/>
        </w:rPr>
        <w:t xml:space="preserve"> Iestādes attīstībai. </w:t>
      </w:r>
      <w:r w:rsidR="005B3F83" w:rsidRPr="00775A80">
        <w:rPr>
          <w:rFonts w:ascii="Times New Roman" w:eastAsia="Times New Roman" w:hAnsi="Times New Roman" w:cs="Times New Roman"/>
          <w:color w:val="414142"/>
          <w:sz w:val="24"/>
          <w:szCs w:val="24"/>
          <w:lang w:val="lv-LV"/>
        </w:rPr>
        <w:t xml:space="preserve">Tas saistīts ar vēsturiski izveidojušos sadarbības kultūru, kur vecāks tiek informēts par pieņemtiem lēmumiem, mazāk iesaistās to </w:t>
      </w:r>
      <w:r w:rsidR="008F7E1C" w:rsidRPr="00775A80">
        <w:rPr>
          <w:rFonts w:ascii="Times New Roman" w:eastAsia="Times New Roman" w:hAnsi="Times New Roman" w:cs="Times New Roman"/>
          <w:color w:val="414142"/>
          <w:sz w:val="24"/>
          <w:szCs w:val="24"/>
          <w:lang w:val="lv-LV"/>
        </w:rPr>
        <w:t xml:space="preserve">apspriešanā un pieņemšanā. Lai to mainītu, plānojam </w:t>
      </w:r>
      <w:r w:rsidR="0035710F" w:rsidRPr="00775A80">
        <w:rPr>
          <w:rFonts w:ascii="Times New Roman" w:eastAsia="Times New Roman" w:hAnsi="Times New Roman" w:cs="Times New Roman"/>
          <w:color w:val="414142"/>
          <w:sz w:val="24"/>
          <w:szCs w:val="24"/>
          <w:lang w:val="lv-LV"/>
        </w:rPr>
        <w:t xml:space="preserve">izvirzīt </w:t>
      </w:r>
      <w:r w:rsidR="008A10DD">
        <w:rPr>
          <w:rFonts w:ascii="Times New Roman" w:eastAsia="Times New Roman" w:hAnsi="Times New Roman" w:cs="Times New Roman"/>
          <w:color w:val="414142"/>
          <w:sz w:val="24"/>
          <w:szCs w:val="24"/>
          <w:lang w:val="lv-LV"/>
        </w:rPr>
        <w:t xml:space="preserve">un iekļaut gada plānā </w:t>
      </w:r>
      <w:r w:rsidR="0035710F" w:rsidRPr="00775A80">
        <w:rPr>
          <w:rFonts w:ascii="Times New Roman" w:eastAsia="Times New Roman" w:hAnsi="Times New Roman" w:cs="Times New Roman"/>
          <w:color w:val="414142"/>
          <w:sz w:val="24"/>
          <w:szCs w:val="24"/>
          <w:lang w:val="lv-LV"/>
        </w:rPr>
        <w:t xml:space="preserve">konkrētas jomas, kuru pilnveidošanā vecāki varētu aktīvi iesaistīties, piemēram, pastaigu laukuma labiekārtošana, idejas </w:t>
      </w:r>
      <w:r w:rsidR="00BF319B" w:rsidRPr="00775A80">
        <w:rPr>
          <w:rFonts w:ascii="Times New Roman" w:eastAsia="Times New Roman" w:hAnsi="Times New Roman" w:cs="Times New Roman"/>
          <w:color w:val="414142"/>
          <w:sz w:val="24"/>
          <w:szCs w:val="24"/>
          <w:lang w:val="lv-LV"/>
        </w:rPr>
        <w:t xml:space="preserve">pasākumiem u.c. Resursi – </w:t>
      </w:r>
      <w:r w:rsidR="007330ED" w:rsidRPr="00775A80">
        <w:rPr>
          <w:rFonts w:ascii="Times New Roman" w:eastAsia="Times New Roman" w:hAnsi="Times New Roman" w:cs="Times New Roman"/>
          <w:color w:val="414142"/>
          <w:sz w:val="24"/>
          <w:szCs w:val="24"/>
          <w:lang w:val="lv-LV"/>
        </w:rPr>
        <w:t>kopsapulces, ne tikai grpu pārstāvjiem, bet visiem vecākiem; kopīg</w:t>
      </w:r>
      <w:r w:rsidR="00B5620F" w:rsidRPr="00775A80">
        <w:rPr>
          <w:rFonts w:ascii="Times New Roman" w:eastAsia="Times New Roman" w:hAnsi="Times New Roman" w:cs="Times New Roman"/>
          <w:color w:val="414142"/>
          <w:sz w:val="24"/>
          <w:szCs w:val="24"/>
          <w:lang w:val="lv-LV"/>
        </w:rPr>
        <w:t xml:space="preserve">as </w:t>
      </w:r>
      <w:r w:rsidR="00B5620F" w:rsidRPr="00775A80">
        <w:rPr>
          <w:rFonts w:ascii="Times New Roman" w:eastAsia="Times New Roman" w:hAnsi="Times New Roman" w:cs="Times New Roman"/>
          <w:i/>
          <w:iCs/>
          <w:color w:val="414142"/>
          <w:sz w:val="24"/>
          <w:szCs w:val="24"/>
          <w:lang w:val="lv-LV"/>
        </w:rPr>
        <w:t xml:space="preserve">zoom </w:t>
      </w:r>
      <w:r w:rsidR="00B5620F" w:rsidRPr="00775A80">
        <w:rPr>
          <w:rFonts w:ascii="Times New Roman" w:eastAsia="Times New Roman" w:hAnsi="Times New Roman" w:cs="Times New Roman"/>
          <w:color w:val="414142"/>
          <w:sz w:val="24"/>
          <w:szCs w:val="24"/>
          <w:lang w:val="lv-LV"/>
        </w:rPr>
        <w:t>sarunas par konkrētām jomām; detalizēti izstrādāts plāns vecāku iesaistei.</w:t>
      </w:r>
    </w:p>
    <w:p w14:paraId="0108FCE4" w14:textId="11995669" w:rsidR="007C5F5F" w:rsidRDefault="00F6323B" w:rsidP="00B5620F">
      <w:pPr>
        <w:spacing w:after="0" w:line="240" w:lineRule="auto"/>
        <w:jc w:val="both"/>
        <w:rPr>
          <w:rFonts w:ascii="Times New Roman" w:eastAsia="Times New Roman" w:hAnsi="Times New Roman" w:cs="Times New Roman"/>
          <w:color w:val="414142"/>
          <w:sz w:val="24"/>
          <w:szCs w:val="24"/>
          <w:lang w:val="lv-LV"/>
        </w:rPr>
      </w:pPr>
      <w:r w:rsidRPr="00C2296E">
        <w:rPr>
          <w:rFonts w:ascii="Times New Roman" w:eastAsia="Times New Roman" w:hAnsi="Times New Roman" w:cs="Times New Roman"/>
          <w:color w:val="414142"/>
          <w:sz w:val="24"/>
          <w:szCs w:val="24"/>
          <w:lang w:val="lv-LV"/>
        </w:rPr>
        <w:t>/</w:t>
      </w:r>
    </w:p>
    <w:p w14:paraId="0197E202" w14:textId="1F176950" w:rsidR="00B65E33" w:rsidRPr="00B65E33" w:rsidRDefault="00F6323B" w:rsidP="00B65E33">
      <w:pPr>
        <w:pStyle w:val="Sarakstarindkopa"/>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0D6D27">
        <w:rPr>
          <w:rFonts w:ascii="Times New Roman" w:eastAsia="Times New Roman" w:hAnsi="Times New Roman" w:cs="Times New Roman"/>
          <w:color w:val="414142"/>
          <w:sz w:val="24"/>
          <w:szCs w:val="24"/>
          <w:lang w:val="lv-LV"/>
        </w:rPr>
        <w:t>, izmant</w:t>
      </w:r>
      <w:r w:rsidR="001343D9">
        <w:rPr>
          <w:rFonts w:ascii="Times New Roman" w:eastAsia="Times New Roman" w:hAnsi="Times New Roman" w:cs="Times New Roman"/>
          <w:color w:val="414142"/>
          <w:sz w:val="24"/>
          <w:szCs w:val="24"/>
          <w:lang w:val="lv-LV"/>
        </w:rPr>
        <w:t>ojot metodi “fokusgrupa”</w:t>
      </w:r>
      <w:r w:rsidR="00C57931">
        <w:rPr>
          <w:rFonts w:ascii="Times New Roman" w:eastAsia="Times New Roman" w:hAnsi="Times New Roman" w:cs="Times New Roman"/>
          <w:color w:val="414142"/>
          <w:sz w:val="24"/>
          <w:szCs w:val="24"/>
          <w:lang w:val="lv-LV"/>
        </w:rPr>
        <w:t xml:space="preserve"> – </w:t>
      </w:r>
      <w:r w:rsidR="00420E1A">
        <w:rPr>
          <w:rFonts w:ascii="Times New Roman" w:eastAsia="Times New Roman" w:hAnsi="Times New Roman" w:cs="Times New Roman"/>
          <w:color w:val="414142"/>
          <w:sz w:val="24"/>
          <w:szCs w:val="24"/>
          <w:lang w:val="lv-LV"/>
        </w:rPr>
        <w:t xml:space="preserve">mācību gada laikā izdevies ieviest pārskatāmu un darbspējīgu </w:t>
      </w:r>
      <w:r w:rsidR="00AA5F6D">
        <w:rPr>
          <w:rFonts w:ascii="Times New Roman" w:eastAsia="Times New Roman" w:hAnsi="Times New Roman" w:cs="Times New Roman"/>
          <w:color w:val="414142"/>
          <w:sz w:val="24"/>
          <w:szCs w:val="24"/>
          <w:lang w:val="lv-LV"/>
        </w:rPr>
        <w:t xml:space="preserve">plānošanas un atskaites sistēmu platformā “Office365”. Fokusgrupas dalībnieki – </w:t>
      </w:r>
      <w:r w:rsidR="00601316">
        <w:rPr>
          <w:rFonts w:ascii="Times New Roman" w:eastAsia="Times New Roman" w:hAnsi="Times New Roman" w:cs="Times New Roman"/>
          <w:color w:val="414142"/>
          <w:sz w:val="24"/>
          <w:szCs w:val="24"/>
          <w:lang w:val="lv-LV"/>
        </w:rPr>
        <w:t>dibinātājs</w:t>
      </w:r>
      <w:r w:rsidR="00B65E33">
        <w:rPr>
          <w:rFonts w:ascii="Times New Roman" w:eastAsia="Times New Roman" w:hAnsi="Times New Roman" w:cs="Times New Roman"/>
          <w:color w:val="414142"/>
          <w:sz w:val="24"/>
          <w:szCs w:val="24"/>
          <w:lang w:val="lv-LV"/>
        </w:rPr>
        <w:t xml:space="preserve">, vadītāja vietniece, pedagogi – secina, ka </w:t>
      </w:r>
      <w:r w:rsidR="003C75E7">
        <w:rPr>
          <w:rFonts w:ascii="Times New Roman" w:eastAsia="Times New Roman" w:hAnsi="Times New Roman" w:cs="Times New Roman"/>
          <w:color w:val="414142"/>
          <w:sz w:val="24"/>
          <w:szCs w:val="24"/>
          <w:lang w:val="lv-LV"/>
        </w:rPr>
        <w:t xml:space="preserve">jaunā plānošnas sistēma </w:t>
      </w:r>
      <w:r w:rsidR="001C1742">
        <w:rPr>
          <w:rFonts w:ascii="Times New Roman" w:eastAsia="Times New Roman" w:hAnsi="Times New Roman" w:cs="Times New Roman"/>
          <w:color w:val="414142"/>
          <w:sz w:val="24"/>
          <w:szCs w:val="24"/>
          <w:lang w:val="lv-LV"/>
        </w:rPr>
        <w:t xml:space="preserve">stiprina komandas saliedētību, </w:t>
      </w:r>
      <w:r w:rsidR="003C75E7">
        <w:rPr>
          <w:rFonts w:ascii="Times New Roman" w:eastAsia="Times New Roman" w:hAnsi="Times New Roman" w:cs="Times New Roman"/>
          <w:color w:val="414142"/>
          <w:sz w:val="24"/>
          <w:szCs w:val="24"/>
          <w:lang w:val="lv-LV"/>
        </w:rPr>
        <w:t xml:space="preserve">nodrošina veiksmīgu savstarpēju sadarbību, padara </w:t>
      </w:r>
      <w:r w:rsidR="001C1742">
        <w:rPr>
          <w:rFonts w:ascii="Times New Roman" w:eastAsia="Times New Roman" w:hAnsi="Times New Roman" w:cs="Times New Roman"/>
          <w:color w:val="414142"/>
          <w:sz w:val="24"/>
          <w:szCs w:val="24"/>
          <w:lang w:val="lv-LV"/>
        </w:rPr>
        <w:t>caurspīdīgu</w:t>
      </w:r>
      <w:r w:rsidR="003C75E7">
        <w:rPr>
          <w:rFonts w:ascii="Times New Roman" w:eastAsia="Times New Roman" w:hAnsi="Times New Roman" w:cs="Times New Roman"/>
          <w:color w:val="414142"/>
          <w:sz w:val="24"/>
          <w:szCs w:val="24"/>
          <w:lang w:val="lv-LV"/>
        </w:rPr>
        <w:t xml:space="preserve"> kontroles funkciju</w:t>
      </w:r>
      <w:r w:rsidR="001C1742">
        <w:rPr>
          <w:rFonts w:ascii="Times New Roman" w:eastAsia="Times New Roman" w:hAnsi="Times New Roman" w:cs="Times New Roman"/>
          <w:color w:val="414142"/>
          <w:sz w:val="24"/>
          <w:szCs w:val="24"/>
          <w:lang w:val="lv-LV"/>
        </w:rPr>
        <w:t>, atvieglo pedagogu darbu.</w:t>
      </w:r>
    </w:p>
    <w:p w14:paraId="3C3662A1" w14:textId="77777777" w:rsidR="005879BF" w:rsidRPr="005879BF" w:rsidRDefault="005879BF" w:rsidP="005879BF">
      <w:pPr>
        <w:pStyle w:val="Sarakstarindkopa"/>
        <w:spacing w:after="0" w:line="240" w:lineRule="auto"/>
        <w:jc w:val="both"/>
        <w:rPr>
          <w:rFonts w:ascii="Times New Roman" w:eastAsia="Times New Roman" w:hAnsi="Times New Roman" w:cs="Times New Roman"/>
          <w:color w:val="414142"/>
          <w:sz w:val="24"/>
          <w:szCs w:val="24"/>
          <w:lang w:val="lv-LV"/>
        </w:rPr>
      </w:pPr>
    </w:p>
    <w:tbl>
      <w:tblPr>
        <w:tblStyle w:val="Reatabula"/>
        <w:tblW w:w="14033" w:type="dxa"/>
        <w:tblInd w:w="-714" w:type="dxa"/>
        <w:tblLook w:val="04A0" w:firstRow="1" w:lastRow="0" w:firstColumn="1" w:lastColumn="0" w:noHBand="0" w:noVBand="1"/>
      </w:tblPr>
      <w:tblGrid>
        <w:gridCol w:w="851"/>
        <w:gridCol w:w="4678"/>
        <w:gridCol w:w="1417"/>
        <w:gridCol w:w="4253"/>
        <w:gridCol w:w="2834"/>
      </w:tblGrid>
      <w:tr w:rsidR="008477FF" w14:paraId="5D7FC8F5" w14:textId="77777777" w:rsidTr="00514E9F">
        <w:tc>
          <w:tcPr>
            <w:tcW w:w="851" w:type="dxa"/>
          </w:tcPr>
          <w:p w14:paraId="0B2DBF09" w14:textId="328F5537" w:rsidR="008477FF" w:rsidRDefault="008477FF" w:rsidP="008477FF">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8" w:type="dxa"/>
          </w:tcPr>
          <w:p w14:paraId="5A8B6F91" w14:textId="4601D99D" w:rsidR="008477FF" w:rsidRDefault="008477FF" w:rsidP="008477FF">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1417" w:type="dxa"/>
          </w:tcPr>
          <w:p w14:paraId="3243EA5D" w14:textId="3456C261" w:rsidR="008477FF" w:rsidRDefault="008477FF" w:rsidP="008477FF">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4253" w:type="dxa"/>
          </w:tcPr>
          <w:p w14:paraId="7282BFB5" w14:textId="4A3B083E" w:rsidR="008477FF" w:rsidRDefault="008477FF" w:rsidP="008477FF">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2834" w:type="dxa"/>
          </w:tcPr>
          <w:p w14:paraId="1D017F5D" w14:textId="31DDC454" w:rsidR="008477FF" w:rsidRDefault="008477FF" w:rsidP="008477FF">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3D4C94" w:rsidRPr="00DF112E" w14:paraId="352B1DAA" w14:textId="77777777" w:rsidTr="00514E9F">
        <w:tc>
          <w:tcPr>
            <w:tcW w:w="851" w:type="dxa"/>
          </w:tcPr>
          <w:p w14:paraId="13727EA1" w14:textId="6724168C" w:rsidR="003D4C94" w:rsidRPr="008477FF" w:rsidRDefault="003D4C94" w:rsidP="003D4C94">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8" w:type="dxa"/>
          </w:tcPr>
          <w:p w14:paraId="0A4D455C" w14:textId="750672E4"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izglītības iestādes darba pašvērtēšanas un attīstības plānošanas kvalitāte un efektivitāte</w:t>
            </w:r>
          </w:p>
        </w:tc>
        <w:tc>
          <w:tcPr>
            <w:tcW w:w="1417" w:type="dxa"/>
          </w:tcPr>
          <w:p w14:paraId="516A928B" w14:textId="115EAB83"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w:t>
            </w:r>
          </w:p>
        </w:tc>
        <w:tc>
          <w:tcPr>
            <w:tcW w:w="4253" w:type="dxa"/>
          </w:tcPr>
          <w:p w14:paraId="0084BA36" w14:textId="665B60EF"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Regulāri darbinieku un vadības pašvērtējumi; fokusgrupu sanāksmes</w:t>
            </w:r>
            <w:r w:rsidR="004D07DF">
              <w:rPr>
                <w:rFonts w:ascii="Times New Roman" w:eastAsia="Times New Roman" w:hAnsi="Times New Roman" w:cs="Times New Roman"/>
                <w:color w:val="414142"/>
                <w:sz w:val="24"/>
                <w:szCs w:val="24"/>
                <w:lang w:val="lv-LV"/>
              </w:rPr>
              <w:t>; vadības plānošanas sanāksmes ik nedēļu.</w:t>
            </w:r>
          </w:p>
        </w:tc>
        <w:tc>
          <w:tcPr>
            <w:tcW w:w="2834" w:type="dxa"/>
          </w:tcPr>
          <w:p w14:paraId="7EE869AD" w14:textId="5795ED9B"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un paplašināt rīkus darbinieku pašvērtēšanai.</w:t>
            </w:r>
          </w:p>
        </w:tc>
      </w:tr>
      <w:tr w:rsidR="003D4C94" w:rsidRPr="008477FF" w14:paraId="1BFF485E" w14:textId="77777777" w:rsidTr="00514E9F">
        <w:tc>
          <w:tcPr>
            <w:tcW w:w="851" w:type="dxa"/>
          </w:tcPr>
          <w:p w14:paraId="3F8CCAD9" w14:textId="425E6861" w:rsidR="003D4C94" w:rsidRPr="008477FF" w:rsidRDefault="003D4C94" w:rsidP="003D4C94">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8" w:type="dxa"/>
          </w:tcPr>
          <w:p w14:paraId="521DE5E3" w14:textId="2A70AC40"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Personāla pārvaldības efektivitāte</w:t>
            </w:r>
          </w:p>
        </w:tc>
        <w:tc>
          <w:tcPr>
            <w:tcW w:w="1417" w:type="dxa"/>
          </w:tcPr>
          <w:p w14:paraId="60091B37" w14:textId="5C61327A"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w:t>
            </w:r>
          </w:p>
        </w:tc>
        <w:tc>
          <w:tcPr>
            <w:tcW w:w="4253" w:type="dxa"/>
          </w:tcPr>
          <w:p w14:paraId="58660072" w14:textId="51A66481"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Izveidota spēcīga vadības komanda ar skaidri definētiem darba uzdevumiem un atbildībām.</w:t>
            </w:r>
          </w:p>
        </w:tc>
        <w:tc>
          <w:tcPr>
            <w:tcW w:w="2834" w:type="dxa"/>
          </w:tcPr>
          <w:p w14:paraId="5C2BEBBB" w14:textId="657DE40B"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katra pedagoga personisko atbildību, deleģējot pienākumus</w:t>
            </w:r>
          </w:p>
        </w:tc>
      </w:tr>
      <w:tr w:rsidR="003D4C94" w:rsidRPr="00DF112E" w14:paraId="5E77EE68" w14:textId="77777777" w:rsidTr="00514E9F">
        <w:tc>
          <w:tcPr>
            <w:tcW w:w="851" w:type="dxa"/>
          </w:tcPr>
          <w:p w14:paraId="41FAA6E6" w14:textId="59875341" w:rsidR="003D4C94" w:rsidRPr="008477FF" w:rsidRDefault="003D4C94" w:rsidP="003D4C94">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8" w:type="dxa"/>
          </w:tcPr>
          <w:p w14:paraId="2B87F30D" w14:textId="174EB822"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vadības komandas darba efektivitāte un sasaiste ar izglītības attīstības un/vai nozares politikas mērķiem</w:t>
            </w:r>
          </w:p>
        </w:tc>
        <w:tc>
          <w:tcPr>
            <w:tcW w:w="1417" w:type="dxa"/>
          </w:tcPr>
          <w:p w14:paraId="1983F658" w14:textId="17DA681C"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253" w:type="dxa"/>
          </w:tcPr>
          <w:p w14:paraId="768E3F6B" w14:textId="02DE35D2"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Regulāras darbinieku sanāksmes dažādās kombinācijās; skolotāju palīgu iesaiste pēc būtības pedagoģiskajā darbā, uzsverot palīga nozīmi atbilstoši nozares politikas mērķiem; Office365 platformas pilnvērtīga ieviešana plānošanas darbā.</w:t>
            </w:r>
          </w:p>
        </w:tc>
        <w:tc>
          <w:tcPr>
            <w:tcW w:w="2834" w:type="dxa"/>
          </w:tcPr>
          <w:p w14:paraId="4A23E794" w14:textId="4E9EF442"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p>
        </w:tc>
      </w:tr>
      <w:tr w:rsidR="003D4C94" w:rsidRPr="00DF112E" w14:paraId="528CBFBD" w14:textId="77777777" w:rsidTr="00514E9F">
        <w:tc>
          <w:tcPr>
            <w:tcW w:w="851" w:type="dxa"/>
          </w:tcPr>
          <w:p w14:paraId="3705A7D8" w14:textId="421DC344" w:rsidR="003D4C94" w:rsidRPr="002D390E" w:rsidRDefault="003D4C94" w:rsidP="003D4C94">
            <w:pPr>
              <w:pStyle w:val="Sarakstarindkopa"/>
              <w:ind w:left="0"/>
              <w:jc w:val="both"/>
              <w:rPr>
                <w:rFonts w:ascii="Times New Roman" w:hAnsi="Times New Roman" w:cs="Times New Roman"/>
                <w:sz w:val="24"/>
                <w:szCs w:val="24"/>
                <w:highlight w:val="yellow"/>
                <w:lang w:val="lv-LV"/>
              </w:rPr>
            </w:pPr>
            <w:r w:rsidRPr="00A42BBA">
              <w:rPr>
                <w:rFonts w:ascii="Times New Roman" w:hAnsi="Times New Roman" w:cs="Times New Roman"/>
                <w:sz w:val="24"/>
                <w:szCs w:val="24"/>
                <w:lang w:val="lv-LV"/>
              </w:rPr>
              <w:t>RR4</w:t>
            </w:r>
          </w:p>
        </w:tc>
        <w:tc>
          <w:tcPr>
            <w:tcW w:w="4678" w:type="dxa"/>
          </w:tcPr>
          <w:p w14:paraId="3A01FD39" w14:textId="47E1A863" w:rsidR="003D4C94" w:rsidRPr="002D390E" w:rsidRDefault="003D4C94" w:rsidP="003D4C94">
            <w:pPr>
              <w:pStyle w:val="Sarakstarindkopa"/>
              <w:ind w:left="0"/>
              <w:jc w:val="both"/>
              <w:rPr>
                <w:rFonts w:ascii="Times New Roman" w:eastAsia="Times New Roman" w:hAnsi="Times New Roman" w:cs="Times New Roman"/>
                <w:color w:val="414142"/>
                <w:sz w:val="24"/>
                <w:szCs w:val="24"/>
                <w:highlight w:val="yellow"/>
                <w:lang w:val="lv-LV"/>
              </w:rPr>
            </w:pPr>
            <w:r w:rsidRPr="00A42BBA">
              <w:rPr>
                <w:rFonts w:ascii="Times New Roman" w:hAnsi="Times New Roman" w:cs="Times New Roman"/>
                <w:sz w:val="24"/>
                <w:szCs w:val="24"/>
                <w:lang w:val="lv-LV"/>
              </w:rPr>
              <w:t>Izglītības iestādes vadītāja zināšanas un izpratne par finanšu un resursu efektīvu pārvaldību</w:t>
            </w:r>
          </w:p>
        </w:tc>
        <w:tc>
          <w:tcPr>
            <w:tcW w:w="1417" w:type="dxa"/>
          </w:tcPr>
          <w:p w14:paraId="795C4DB1" w14:textId="6C400F10" w:rsidR="003D4C94" w:rsidRPr="008477FF" w:rsidRDefault="003D4C9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7</w:t>
            </w:r>
          </w:p>
        </w:tc>
        <w:tc>
          <w:tcPr>
            <w:tcW w:w="4253" w:type="dxa"/>
          </w:tcPr>
          <w:p w14:paraId="651D8545" w14:textId="4D50C27E" w:rsidR="003D4C94" w:rsidRPr="008477FF" w:rsidRDefault="00A237D2"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Vairāk kā 10 gadu pieredze uzņēmuma vadībā.</w:t>
            </w:r>
          </w:p>
        </w:tc>
        <w:tc>
          <w:tcPr>
            <w:tcW w:w="2834" w:type="dxa"/>
          </w:tcPr>
          <w:p w14:paraId="388E9F94" w14:textId="6A462281" w:rsidR="003D4C94" w:rsidRPr="008477FF" w:rsidRDefault="00474C44" w:rsidP="003D4C9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zināšanas par finanšu pārvaldību</w:t>
            </w:r>
            <w:r w:rsidR="002D390E">
              <w:rPr>
                <w:rFonts w:ascii="Times New Roman" w:eastAsia="Times New Roman" w:hAnsi="Times New Roman" w:cs="Times New Roman"/>
                <w:color w:val="414142"/>
                <w:sz w:val="24"/>
                <w:szCs w:val="24"/>
                <w:lang w:val="lv-LV"/>
              </w:rPr>
              <w:t>.</w:t>
            </w:r>
          </w:p>
        </w:tc>
      </w:tr>
    </w:tbl>
    <w:p w14:paraId="6FA584A1" w14:textId="4F2450EB" w:rsidR="005B099B" w:rsidRDefault="005B099B" w:rsidP="008477FF">
      <w:pPr>
        <w:spacing w:after="0" w:line="240" w:lineRule="auto"/>
        <w:jc w:val="both"/>
        <w:rPr>
          <w:rFonts w:ascii="Times New Roman" w:eastAsia="Times New Roman" w:hAnsi="Times New Roman" w:cs="Times New Roman"/>
          <w:color w:val="414142"/>
          <w:sz w:val="24"/>
          <w:szCs w:val="24"/>
          <w:lang w:val="lv-LV"/>
        </w:rPr>
      </w:pPr>
    </w:p>
    <w:p w14:paraId="2FE1965F" w14:textId="77777777" w:rsidR="008477FF" w:rsidRPr="008477FF" w:rsidRDefault="008477FF" w:rsidP="008477FF">
      <w:pPr>
        <w:spacing w:after="0" w:line="240" w:lineRule="auto"/>
        <w:jc w:val="both"/>
        <w:rPr>
          <w:rFonts w:ascii="Times New Roman" w:eastAsia="Times New Roman" w:hAnsi="Times New Roman" w:cs="Times New Roman"/>
          <w:color w:val="414142"/>
          <w:sz w:val="24"/>
          <w:szCs w:val="24"/>
          <w:lang w:val="lv-LV"/>
        </w:rPr>
      </w:pPr>
    </w:p>
    <w:p w14:paraId="7F58303D" w14:textId="77777777" w:rsidR="00EE111D" w:rsidRDefault="005B099B" w:rsidP="00EE111D">
      <w:pPr>
        <w:pStyle w:val="Sarakstarindkopa"/>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“Vadības profesionālā darbība” kvantitatīvais un kvalitatīvais izvērtējums</w:t>
      </w:r>
    </w:p>
    <w:p w14:paraId="60F95BEE" w14:textId="0696F508" w:rsidR="00410F11" w:rsidRPr="00410F11" w:rsidRDefault="00410F11" w:rsidP="00410F11">
      <w:pPr>
        <w:spacing w:after="0" w:line="240" w:lineRule="auto"/>
        <w:jc w:val="both"/>
        <w:rPr>
          <w:rFonts w:ascii="Times New Roman" w:eastAsia="Times New Roman" w:hAnsi="Times New Roman" w:cs="Times New Roman"/>
          <w:color w:val="414142"/>
          <w:sz w:val="24"/>
          <w:szCs w:val="24"/>
          <w:lang w:val="lv-LV"/>
        </w:rPr>
      </w:pPr>
      <w:r w:rsidRPr="00410F11">
        <w:rPr>
          <w:rFonts w:ascii="Times New Roman" w:eastAsia="Times New Roman" w:hAnsi="Times New Roman" w:cs="Times New Roman"/>
          <w:color w:val="414142"/>
          <w:sz w:val="24"/>
          <w:szCs w:val="24"/>
          <w:lang w:val="lv-LV"/>
        </w:rPr>
        <w:t xml:space="preserve">Pašvērtēšanā izmantotā kvalitātes vērtēšanas metode (-es): </w:t>
      </w:r>
      <w:r w:rsidR="00717D74">
        <w:rPr>
          <w:rFonts w:ascii="Times New Roman" w:eastAsia="Times New Roman" w:hAnsi="Times New Roman" w:cs="Times New Roman"/>
          <w:color w:val="414142"/>
          <w:sz w:val="24"/>
          <w:szCs w:val="24"/>
          <w:lang w:val="lv-LV"/>
        </w:rPr>
        <w:t xml:space="preserve">Darbinieku aptauja; </w:t>
      </w:r>
      <w:r w:rsidR="00D04E68">
        <w:rPr>
          <w:rFonts w:ascii="Times New Roman" w:eastAsia="Times New Roman" w:hAnsi="Times New Roman" w:cs="Times New Roman"/>
          <w:color w:val="414142"/>
          <w:sz w:val="24"/>
          <w:szCs w:val="24"/>
          <w:lang w:val="lv-LV"/>
        </w:rPr>
        <w:t>Situāciju analīze</w:t>
      </w:r>
      <w:r w:rsidR="00C07129">
        <w:rPr>
          <w:rFonts w:ascii="Times New Roman" w:eastAsia="Times New Roman" w:hAnsi="Times New Roman" w:cs="Times New Roman"/>
          <w:color w:val="414142"/>
          <w:sz w:val="24"/>
          <w:szCs w:val="24"/>
          <w:lang w:val="lv-LV"/>
        </w:rPr>
        <w:t>, dokumentu analīze.</w:t>
      </w:r>
    </w:p>
    <w:p w14:paraId="3E5F330F" w14:textId="4A2DC7B8" w:rsidR="00EE111D" w:rsidRPr="00EE111D" w:rsidRDefault="00EE111D" w:rsidP="00EE111D">
      <w:pPr>
        <w:spacing w:after="0" w:line="240" w:lineRule="auto"/>
        <w:jc w:val="both"/>
        <w:rPr>
          <w:rFonts w:ascii="Times New Roman" w:hAnsi="Times New Roman" w:cs="Times New Roman"/>
          <w:b/>
          <w:bCs/>
          <w:sz w:val="24"/>
          <w:szCs w:val="24"/>
          <w:lang w:val="lv-LV"/>
        </w:rPr>
      </w:pPr>
      <w:r w:rsidRPr="00EE111D">
        <w:rPr>
          <w:rFonts w:ascii="Times New Roman" w:eastAsia="Times New Roman" w:hAnsi="Times New Roman" w:cs="Times New Roman"/>
          <w:color w:val="414142"/>
          <w:sz w:val="24"/>
          <w:szCs w:val="24"/>
          <w:lang w:val="lv-LV"/>
        </w:rPr>
        <w:t>Kritērija “Vadības profesionālā darbība” pašvērtēšanā iegūtais rezultāts atbilst kvalitātes vērtējuma līmenim Ļoti labi</w:t>
      </w:r>
      <w:r w:rsidR="00C07129">
        <w:rPr>
          <w:rFonts w:ascii="Times New Roman" w:eastAsia="Times New Roman" w:hAnsi="Times New Roman" w:cs="Times New Roman"/>
          <w:color w:val="414142"/>
          <w:sz w:val="24"/>
          <w:szCs w:val="24"/>
          <w:lang w:val="lv-LV"/>
        </w:rPr>
        <w:t xml:space="preserve">. </w:t>
      </w:r>
      <w:r w:rsidRPr="00EE111D">
        <w:rPr>
          <w:rFonts w:ascii="Times New Roman" w:eastAsia="Times New Roman" w:hAnsi="Times New Roman" w:cs="Times New Roman"/>
          <w:color w:val="414142"/>
          <w:sz w:val="24"/>
          <w:szCs w:val="24"/>
          <w:lang w:val="lv-LV"/>
        </w:rPr>
        <w:t>To apliecina šāda informācija un dati:</w:t>
      </w:r>
    </w:p>
    <w:p w14:paraId="6CB245E5" w14:textId="4AAF164C" w:rsidR="005879BF" w:rsidRPr="008A0544" w:rsidRDefault="00F6323B" w:rsidP="008A0544">
      <w:pPr>
        <w:pStyle w:val="Sarakstarindkopa"/>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471DFF">
        <w:rPr>
          <w:rFonts w:ascii="Times New Roman" w:eastAsia="Times New Roman" w:hAnsi="Times New Roman" w:cs="Times New Roman"/>
          <w:color w:val="414142"/>
          <w:sz w:val="24"/>
          <w:szCs w:val="24"/>
          <w:lang w:val="lv-LV"/>
        </w:rPr>
        <w:t>: Man kā vadītājai ir atbilstošas zināšanas un izpratne par izglī</w:t>
      </w:r>
      <w:r w:rsidR="008A0544">
        <w:rPr>
          <w:rFonts w:ascii="Times New Roman" w:eastAsia="Times New Roman" w:hAnsi="Times New Roman" w:cs="Times New Roman"/>
          <w:color w:val="414142"/>
          <w:sz w:val="24"/>
          <w:szCs w:val="24"/>
          <w:lang w:val="lv-LV"/>
        </w:rPr>
        <w:t>tības iestādes vadību personālvadības un ;līderības kontekstā – to apliecina</w:t>
      </w:r>
      <w:r w:rsidR="00FE066F">
        <w:rPr>
          <w:rFonts w:ascii="Times New Roman" w:eastAsia="Times New Roman" w:hAnsi="Times New Roman" w:cs="Times New Roman"/>
          <w:color w:val="414142"/>
          <w:sz w:val="24"/>
          <w:szCs w:val="24"/>
          <w:lang w:val="lv-LV"/>
        </w:rPr>
        <w:t xml:space="preserve"> veiksmīgais komandas ikdienas darbs un darbinieku aptaujas rezultāti, kas atspoguļo savstarpēju uzticēšanos un </w:t>
      </w:r>
      <w:r w:rsidR="00717D74">
        <w:rPr>
          <w:rFonts w:ascii="Times New Roman" w:eastAsia="Times New Roman" w:hAnsi="Times New Roman" w:cs="Times New Roman"/>
          <w:color w:val="414142"/>
          <w:sz w:val="24"/>
          <w:szCs w:val="24"/>
          <w:lang w:val="lv-LV"/>
        </w:rPr>
        <w:t xml:space="preserve">apmierinātību ar vadības stilu. Savukārt dokumentu analīze </w:t>
      </w:r>
      <w:r w:rsidR="00CE35A7">
        <w:rPr>
          <w:rFonts w:ascii="Times New Roman" w:eastAsia="Times New Roman" w:hAnsi="Times New Roman" w:cs="Times New Roman"/>
          <w:color w:val="414142"/>
          <w:sz w:val="24"/>
          <w:szCs w:val="24"/>
          <w:lang w:val="lv-LV"/>
        </w:rPr>
        <w:t>–</w:t>
      </w:r>
      <w:r w:rsidR="00717D74">
        <w:rPr>
          <w:rFonts w:ascii="Times New Roman" w:eastAsia="Times New Roman" w:hAnsi="Times New Roman" w:cs="Times New Roman"/>
          <w:color w:val="414142"/>
          <w:sz w:val="24"/>
          <w:szCs w:val="24"/>
          <w:lang w:val="lv-LV"/>
        </w:rPr>
        <w:t xml:space="preserve"> </w:t>
      </w:r>
      <w:r w:rsidR="00CE35A7">
        <w:rPr>
          <w:rFonts w:ascii="Times New Roman" w:eastAsia="Times New Roman" w:hAnsi="Times New Roman" w:cs="Times New Roman"/>
          <w:color w:val="414142"/>
          <w:sz w:val="24"/>
          <w:szCs w:val="24"/>
          <w:lang w:val="lv-LV"/>
        </w:rPr>
        <w:t>vadītājas krusu un apmācību apliecības – apliecina, ka zināšanas</w:t>
      </w:r>
      <w:r w:rsidR="00FF3756">
        <w:rPr>
          <w:rFonts w:ascii="Times New Roman" w:eastAsia="Times New Roman" w:hAnsi="Times New Roman" w:cs="Times New Roman"/>
          <w:color w:val="414142"/>
          <w:sz w:val="24"/>
          <w:szCs w:val="24"/>
          <w:lang w:val="lv-LV"/>
        </w:rPr>
        <w:t xml:space="preserve"> un prasmes</w:t>
      </w:r>
      <w:r w:rsidR="00CE35A7">
        <w:rPr>
          <w:rFonts w:ascii="Times New Roman" w:eastAsia="Times New Roman" w:hAnsi="Times New Roman" w:cs="Times New Roman"/>
          <w:color w:val="414142"/>
          <w:sz w:val="24"/>
          <w:szCs w:val="24"/>
          <w:lang w:val="lv-LV"/>
        </w:rPr>
        <w:t xml:space="preserve"> tiešām ir iegūtas</w:t>
      </w:r>
      <w:r w:rsidR="00FF3756">
        <w:rPr>
          <w:rFonts w:ascii="Times New Roman" w:eastAsia="Times New Roman" w:hAnsi="Times New Roman" w:cs="Times New Roman"/>
          <w:color w:val="414142"/>
          <w:sz w:val="24"/>
          <w:szCs w:val="24"/>
          <w:lang w:val="lv-LV"/>
        </w:rPr>
        <w:t xml:space="preserve">. </w:t>
      </w:r>
    </w:p>
    <w:p w14:paraId="0E305DD4" w14:textId="4A75BF4C" w:rsidR="005879BF" w:rsidRDefault="00F6323B" w:rsidP="005879BF">
      <w:pPr>
        <w:pStyle w:val="Sarakstarindkopa"/>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FF63D4">
        <w:rPr>
          <w:rFonts w:ascii="Times New Roman" w:eastAsia="Times New Roman" w:hAnsi="Times New Roman" w:cs="Times New Roman"/>
          <w:color w:val="414142"/>
          <w:sz w:val="24"/>
          <w:szCs w:val="24"/>
          <w:lang w:val="lv-LV"/>
        </w:rPr>
        <w:t xml:space="preserve">: </w:t>
      </w:r>
      <w:r w:rsidR="00E67F3A">
        <w:rPr>
          <w:rFonts w:ascii="Times New Roman" w:eastAsia="Times New Roman" w:hAnsi="Times New Roman" w:cs="Times New Roman"/>
          <w:color w:val="414142"/>
          <w:sz w:val="24"/>
          <w:szCs w:val="24"/>
          <w:lang w:val="lv-LV"/>
        </w:rPr>
        <w:t>Vadītāja izpratne par izglītības iestādes darbības tiesiskumu ir at</w:t>
      </w:r>
      <w:r w:rsidR="002558C6">
        <w:rPr>
          <w:rFonts w:ascii="Times New Roman" w:eastAsia="Times New Roman" w:hAnsi="Times New Roman" w:cs="Times New Roman"/>
          <w:color w:val="414142"/>
          <w:sz w:val="24"/>
          <w:szCs w:val="24"/>
          <w:lang w:val="lv-LV"/>
        </w:rPr>
        <w:t xml:space="preserve">bilstoša, jo nevaru iztēloties situāciju, kad kāds Iestādes darbinieks atteiktos parakstīt Darba kārtības noteikumus. </w:t>
      </w:r>
      <w:r w:rsidR="003309BC">
        <w:rPr>
          <w:rFonts w:ascii="Times New Roman" w:eastAsia="Times New Roman" w:hAnsi="Times New Roman" w:cs="Times New Roman"/>
          <w:color w:val="414142"/>
          <w:sz w:val="24"/>
          <w:szCs w:val="24"/>
          <w:lang w:val="lv-LV"/>
        </w:rPr>
        <w:t xml:space="preserve">Darba kārtības noteikumos ir iekļauti ar darbinieka darba veikšanas nosacījumiem saistīti jautājumi, tādi kā atvaļinājuma </w:t>
      </w:r>
      <w:r w:rsidR="006462DE">
        <w:rPr>
          <w:rFonts w:ascii="Times New Roman" w:eastAsia="Times New Roman" w:hAnsi="Times New Roman" w:cs="Times New Roman"/>
          <w:color w:val="414142"/>
          <w:sz w:val="24"/>
          <w:szCs w:val="24"/>
          <w:lang w:val="lv-LV"/>
        </w:rPr>
        <w:t xml:space="preserve">pieteikšanas kārtība, dažādu kompensāciju saņemšanas kārtība, kārtība, kādā tiek risināti ar iespējamiem darbinieka pārkāpumiem saistīti jautājumi u.tt., un ikviens darbinieks ar tiek tiek iepazīstināts, parakstot darba līgumu. </w:t>
      </w:r>
      <w:r w:rsidR="006750F6">
        <w:rPr>
          <w:rFonts w:ascii="Times New Roman" w:eastAsia="Times New Roman" w:hAnsi="Times New Roman" w:cs="Times New Roman"/>
          <w:color w:val="414142"/>
          <w:sz w:val="24"/>
          <w:szCs w:val="24"/>
          <w:lang w:val="lv-LV"/>
        </w:rPr>
        <w:t>Darbinieks, kas atsakās parakstīt šos noteikumus, nevar uzsākt vai turpināt darbu Iestādē. Savukārt, ja būtu plānots veikt kādus radikālus grozījumus Darba kārtības noteikumos, par grozījumiem tiktu spriests demokrātiskā ceļā kopā ar visiem darbiniekiem, atrodot visiem pieņemamu risinājumu.</w:t>
      </w:r>
    </w:p>
    <w:p w14:paraId="708C3666" w14:textId="1A6BB29F" w:rsidR="005879BF" w:rsidRPr="00FF3756" w:rsidRDefault="005879BF" w:rsidP="00FF3756">
      <w:pPr>
        <w:spacing w:after="0" w:line="240" w:lineRule="auto"/>
        <w:ind w:left="360"/>
        <w:jc w:val="both"/>
        <w:rPr>
          <w:rFonts w:ascii="Times New Roman" w:eastAsia="Times New Roman" w:hAnsi="Times New Roman" w:cs="Times New Roman"/>
          <w:color w:val="414142"/>
          <w:sz w:val="24"/>
          <w:szCs w:val="24"/>
          <w:lang w:val="lv-LV"/>
        </w:rPr>
      </w:pPr>
    </w:p>
    <w:p w14:paraId="4D8FF253" w14:textId="77777777" w:rsidR="008477FF" w:rsidRDefault="008477FF" w:rsidP="008477FF">
      <w:pPr>
        <w:pStyle w:val="Sarakstarindkopa"/>
        <w:spacing w:after="0" w:line="240" w:lineRule="auto"/>
        <w:jc w:val="both"/>
        <w:rPr>
          <w:rFonts w:ascii="Times New Roman" w:hAnsi="Times New Roman" w:cs="Times New Roman"/>
          <w:sz w:val="24"/>
          <w:szCs w:val="24"/>
          <w:lang w:val="lv-LV"/>
        </w:rPr>
      </w:pPr>
    </w:p>
    <w:tbl>
      <w:tblPr>
        <w:tblStyle w:val="Reatabula"/>
        <w:tblW w:w="14601" w:type="dxa"/>
        <w:tblInd w:w="-714" w:type="dxa"/>
        <w:tblLook w:val="04A0" w:firstRow="1" w:lastRow="0" w:firstColumn="1" w:lastColumn="0" w:noHBand="0" w:noVBand="1"/>
      </w:tblPr>
      <w:tblGrid>
        <w:gridCol w:w="851"/>
        <w:gridCol w:w="4678"/>
        <w:gridCol w:w="1559"/>
        <w:gridCol w:w="4111"/>
        <w:gridCol w:w="3402"/>
      </w:tblGrid>
      <w:tr w:rsidR="008477FF" w14:paraId="687275F5" w14:textId="77777777" w:rsidTr="008B7F1D">
        <w:tc>
          <w:tcPr>
            <w:tcW w:w="851" w:type="dxa"/>
          </w:tcPr>
          <w:p w14:paraId="70F0E01B" w14:textId="77777777" w:rsidR="008477FF" w:rsidRDefault="008477FF" w:rsidP="00FF4B31">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8" w:type="dxa"/>
          </w:tcPr>
          <w:p w14:paraId="63D255C1" w14:textId="77777777" w:rsidR="008477FF" w:rsidRPr="008477FF" w:rsidRDefault="008477FF" w:rsidP="00FF4B31">
            <w:pPr>
              <w:pStyle w:val="Sarakstarindkopa"/>
              <w:ind w:left="0"/>
              <w:jc w:val="center"/>
              <w:rPr>
                <w:rFonts w:ascii="Times New Roman" w:eastAsia="Times New Roman" w:hAnsi="Times New Roman" w:cs="Times New Roman"/>
                <w:color w:val="414142"/>
                <w:sz w:val="24"/>
                <w:szCs w:val="24"/>
                <w:lang w:val="lv-LV"/>
              </w:rPr>
            </w:pPr>
            <w:r w:rsidRPr="008477FF">
              <w:rPr>
                <w:rFonts w:ascii="Times New Roman" w:eastAsia="Times New Roman" w:hAnsi="Times New Roman" w:cs="Times New Roman"/>
                <w:color w:val="414142"/>
                <w:sz w:val="24"/>
                <w:szCs w:val="24"/>
                <w:lang w:val="lv-LV"/>
              </w:rPr>
              <w:t>Rezultatīvā rādītāja nosaukums</w:t>
            </w:r>
          </w:p>
        </w:tc>
        <w:tc>
          <w:tcPr>
            <w:tcW w:w="1559" w:type="dxa"/>
          </w:tcPr>
          <w:p w14:paraId="1730C753" w14:textId="77777777" w:rsidR="008477FF" w:rsidRDefault="008477FF"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4111" w:type="dxa"/>
          </w:tcPr>
          <w:p w14:paraId="455B7872" w14:textId="77777777" w:rsidR="008477FF" w:rsidRDefault="008477FF"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402" w:type="dxa"/>
          </w:tcPr>
          <w:p w14:paraId="61287737" w14:textId="77777777" w:rsidR="008477FF" w:rsidRDefault="008477FF"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8477FF" w:rsidRPr="00DF112E" w14:paraId="1E65C745" w14:textId="77777777" w:rsidTr="008B7F1D">
        <w:tc>
          <w:tcPr>
            <w:tcW w:w="851" w:type="dxa"/>
          </w:tcPr>
          <w:p w14:paraId="0A243750" w14:textId="77777777" w:rsidR="008477FF" w:rsidRPr="008477FF" w:rsidRDefault="008477FF"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8" w:type="dxa"/>
          </w:tcPr>
          <w:p w14:paraId="2A6A9C7B" w14:textId="5835AF80" w:rsidR="008477FF" w:rsidRPr="008477FF" w:rsidRDefault="008477FF" w:rsidP="00FF4B31">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zināšanas, izpratne par izglītības iestādes darbības tiesiskumu, prasme izstrādāt un atjaunot tiesību aktus</w:t>
            </w:r>
          </w:p>
        </w:tc>
        <w:tc>
          <w:tcPr>
            <w:tcW w:w="1559" w:type="dxa"/>
          </w:tcPr>
          <w:p w14:paraId="5701D8CC" w14:textId="20AE9823" w:rsidR="008477FF" w:rsidRPr="008477FF" w:rsidRDefault="00DB115F"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7</w:t>
            </w:r>
          </w:p>
        </w:tc>
        <w:tc>
          <w:tcPr>
            <w:tcW w:w="4111" w:type="dxa"/>
          </w:tcPr>
          <w:p w14:paraId="7CE6FA33" w14:textId="08A75881" w:rsidR="008477FF" w:rsidRPr="008477FF" w:rsidRDefault="008C3BBE"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Globāla izpratne par izglītības </w:t>
            </w:r>
            <w:r w:rsidR="00DB3DE8">
              <w:rPr>
                <w:rFonts w:ascii="Times New Roman" w:eastAsia="Times New Roman" w:hAnsi="Times New Roman" w:cs="Times New Roman"/>
                <w:color w:val="414142"/>
                <w:sz w:val="24"/>
                <w:szCs w:val="24"/>
                <w:lang w:val="lv-LV"/>
              </w:rPr>
              <w:t>iestādes darbības tiesiskumu, izstrādājot un atjaunojot tiesību aktus pēc jēgas un būtības.</w:t>
            </w:r>
          </w:p>
        </w:tc>
        <w:tc>
          <w:tcPr>
            <w:tcW w:w="3402" w:type="dxa"/>
          </w:tcPr>
          <w:p w14:paraId="44196C8A" w14:textId="6869EDBD" w:rsidR="008477FF" w:rsidRPr="008477FF" w:rsidRDefault="008B7F1D"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Pārskatīt</w:t>
            </w:r>
            <w:r w:rsidR="007370E3">
              <w:rPr>
                <w:rFonts w:ascii="Times New Roman" w:eastAsia="Times New Roman" w:hAnsi="Times New Roman" w:cs="Times New Roman"/>
                <w:color w:val="414142"/>
                <w:sz w:val="24"/>
                <w:szCs w:val="24"/>
                <w:lang w:val="lv-LV"/>
              </w:rPr>
              <w:t xml:space="preserve"> un pilnveidot</w:t>
            </w:r>
            <w:r>
              <w:rPr>
                <w:rFonts w:ascii="Times New Roman" w:eastAsia="Times New Roman" w:hAnsi="Times New Roman" w:cs="Times New Roman"/>
                <w:color w:val="414142"/>
                <w:sz w:val="24"/>
                <w:szCs w:val="24"/>
                <w:lang w:val="lv-LV"/>
              </w:rPr>
              <w:t xml:space="preserve"> Iestādes Lietu nomenkatūru</w:t>
            </w:r>
            <w:r w:rsidR="007370E3">
              <w:rPr>
                <w:rFonts w:ascii="Times New Roman" w:eastAsia="Times New Roman" w:hAnsi="Times New Roman" w:cs="Times New Roman"/>
                <w:color w:val="414142"/>
                <w:sz w:val="24"/>
                <w:szCs w:val="24"/>
                <w:lang w:val="lv-LV"/>
              </w:rPr>
              <w:t>.</w:t>
            </w:r>
            <w:r w:rsidR="00FF63D4">
              <w:rPr>
                <w:rFonts w:ascii="Times New Roman" w:eastAsia="Times New Roman" w:hAnsi="Times New Roman" w:cs="Times New Roman"/>
                <w:color w:val="414142"/>
                <w:sz w:val="24"/>
                <w:szCs w:val="24"/>
                <w:lang w:val="lv-LV"/>
              </w:rPr>
              <w:t xml:space="preserve"> Aktualizēt dokumentācijas sakārtotības nozīmi ikdienas darbā.</w:t>
            </w:r>
          </w:p>
        </w:tc>
      </w:tr>
      <w:tr w:rsidR="008477FF" w:rsidRPr="00DF112E" w14:paraId="36EB825C" w14:textId="77777777" w:rsidTr="008B7F1D">
        <w:tc>
          <w:tcPr>
            <w:tcW w:w="851" w:type="dxa"/>
          </w:tcPr>
          <w:p w14:paraId="419A7370" w14:textId="77777777" w:rsidR="008477FF" w:rsidRPr="008477FF" w:rsidRDefault="008477FF"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8" w:type="dxa"/>
          </w:tcPr>
          <w:p w14:paraId="5D4B7391" w14:textId="1C5A4BEE" w:rsidR="008477FF" w:rsidRPr="008477FF" w:rsidRDefault="008477FF" w:rsidP="00FF4B31">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zināšanas par līderības stratēģijām un taktikām, prasme pieņemt lēmumus un uzņemties atbildību</w:t>
            </w:r>
          </w:p>
        </w:tc>
        <w:tc>
          <w:tcPr>
            <w:tcW w:w="1559" w:type="dxa"/>
          </w:tcPr>
          <w:p w14:paraId="329D6063" w14:textId="650F3F78" w:rsidR="008477FF" w:rsidRPr="008477FF" w:rsidRDefault="00DB115F"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111" w:type="dxa"/>
          </w:tcPr>
          <w:p w14:paraId="5A878038" w14:textId="000E3EE0" w:rsidR="008477FF" w:rsidRPr="008477FF" w:rsidRDefault="007370E3"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Patstāvīga tālākizglītošanās, Supervīzijas studijas, </w:t>
            </w:r>
            <w:r w:rsidR="000537C1">
              <w:rPr>
                <w:rFonts w:ascii="Times New Roman" w:eastAsia="Times New Roman" w:hAnsi="Times New Roman" w:cs="Times New Roman"/>
                <w:color w:val="414142"/>
                <w:sz w:val="24"/>
                <w:szCs w:val="24"/>
                <w:lang w:val="lv-LV"/>
              </w:rPr>
              <w:t>darbs ar personisko izaugsmi.</w:t>
            </w:r>
            <w:r>
              <w:rPr>
                <w:rFonts w:ascii="Times New Roman" w:eastAsia="Times New Roman" w:hAnsi="Times New Roman" w:cs="Times New Roman"/>
                <w:color w:val="414142"/>
                <w:sz w:val="24"/>
                <w:szCs w:val="24"/>
                <w:lang w:val="lv-LV"/>
              </w:rPr>
              <w:t xml:space="preserve"> </w:t>
            </w:r>
          </w:p>
        </w:tc>
        <w:tc>
          <w:tcPr>
            <w:tcW w:w="3402" w:type="dxa"/>
          </w:tcPr>
          <w:p w14:paraId="1B4EBE69" w14:textId="565D8325" w:rsidR="008477FF" w:rsidRPr="008477FF" w:rsidRDefault="000537C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w:t>
            </w:r>
            <w:r w:rsidR="00D5136F">
              <w:rPr>
                <w:rFonts w:ascii="Times New Roman" w:eastAsia="Times New Roman" w:hAnsi="Times New Roman" w:cs="Times New Roman"/>
                <w:color w:val="414142"/>
                <w:sz w:val="24"/>
                <w:szCs w:val="24"/>
                <w:lang w:val="lv-LV"/>
              </w:rPr>
              <w:t xml:space="preserve">censties </w:t>
            </w:r>
            <w:r>
              <w:rPr>
                <w:rFonts w:ascii="Times New Roman" w:eastAsia="Times New Roman" w:hAnsi="Times New Roman" w:cs="Times New Roman"/>
                <w:color w:val="414142"/>
                <w:sz w:val="24"/>
                <w:szCs w:val="24"/>
                <w:lang w:val="lv-LV"/>
              </w:rPr>
              <w:t>katru dienu kļūt par labāku cilvēku.</w:t>
            </w:r>
          </w:p>
        </w:tc>
      </w:tr>
      <w:tr w:rsidR="008477FF" w:rsidRPr="008477FF" w14:paraId="63C82EE6" w14:textId="77777777" w:rsidTr="008B7F1D">
        <w:tc>
          <w:tcPr>
            <w:tcW w:w="851" w:type="dxa"/>
          </w:tcPr>
          <w:p w14:paraId="03F4D074" w14:textId="77777777" w:rsidR="008477FF" w:rsidRPr="008477FF" w:rsidRDefault="008477FF"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8" w:type="dxa"/>
          </w:tcPr>
          <w:p w14:paraId="61ED9B20" w14:textId="3CFA07F0" w:rsidR="008477FF" w:rsidRPr="008477FF" w:rsidRDefault="008477FF" w:rsidP="00FF4B31">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komunikācija</w:t>
            </w:r>
          </w:p>
        </w:tc>
        <w:tc>
          <w:tcPr>
            <w:tcW w:w="1559" w:type="dxa"/>
          </w:tcPr>
          <w:p w14:paraId="7365022C" w14:textId="1502C6BF" w:rsidR="008477FF" w:rsidRPr="008477FF" w:rsidRDefault="00DB115F"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111" w:type="dxa"/>
          </w:tcPr>
          <w:p w14:paraId="0511533D" w14:textId="5376E55D" w:rsidR="008477FF" w:rsidRPr="008477FF" w:rsidRDefault="00071A79"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Pozitī</w:t>
            </w:r>
            <w:r w:rsidR="00C913C4">
              <w:rPr>
                <w:rFonts w:ascii="Times New Roman" w:eastAsia="Times New Roman" w:hAnsi="Times New Roman" w:cs="Times New Roman"/>
                <w:color w:val="414142"/>
                <w:sz w:val="24"/>
                <w:szCs w:val="24"/>
                <w:lang w:val="lv-LV"/>
              </w:rPr>
              <w:t xml:space="preserve">vās domāšanas pamatprincipi, spēja būt patiesai, cieņpilna un mierīga komunikācija jebkurās situācijās. </w:t>
            </w:r>
          </w:p>
        </w:tc>
        <w:tc>
          <w:tcPr>
            <w:tcW w:w="3402" w:type="dxa"/>
          </w:tcPr>
          <w:p w14:paraId="04B30B61" w14:textId="77777777" w:rsidR="008477FF" w:rsidRPr="008477FF" w:rsidRDefault="008477FF" w:rsidP="00FF4B31">
            <w:pPr>
              <w:pStyle w:val="Sarakstarindkopa"/>
              <w:ind w:left="0"/>
              <w:jc w:val="both"/>
              <w:rPr>
                <w:rFonts w:ascii="Times New Roman" w:eastAsia="Times New Roman" w:hAnsi="Times New Roman" w:cs="Times New Roman"/>
                <w:color w:val="414142"/>
                <w:sz w:val="24"/>
                <w:szCs w:val="24"/>
                <w:lang w:val="lv-LV"/>
              </w:rPr>
            </w:pPr>
          </w:p>
        </w:tc>
      </w:tr>
      <w:tr w:rsidR="008477FF" w:rsidRPr="008477FF" w14:paraId="2C629C99" w14:textId="77777777" w:rsidTr="008B7F1D">
        <w:tc>
          <w:tcPr>
            <w:tcW w:w="851" w:type="dxa"/>
          </w:tcPr>
          <w:p w14:paraId="11BC2345" w14:textId="77777777" w:rsidR="008477FF" w:rsidRPr="008477FF" w:rsidRDefault="008477FF"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678" w:type="dxa"/>
          </w:tcPr>
          <w:p w14:paraId="79A1CF40" w14:textId="266A3970" w:rsidR="008477FF" w:rsidRPr="008477FF" w:rsidRDefault="008477FF" w:rsidP="00FF4B31">
            <w:pPr>
              <w:pStyle w:val="Sarakstarindkopa"/>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ētiskums</w:t>
            </w:r>
          </w:p>
        </w:tc>
        <w:tc>
          <w:tcPr>
            <w:tcW w:w="1559" w:type="dxa"/>
          </w:tcPr>
          <w:p w14:paraId="4F98CB80" w14:textId="694873B1" w:rsidR="008477FF" w:rsidRPr="008477FF" w:rsidRDefault="00BE7F2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111" w:type="dxa"/>
          </w:tcPr>
          <w:p w14:paraId="33C3D414" w14:textId="7019ACA7" w:rsidR="008477FF" w:rsidRPr="008477FF" w:rsidRDefault="0087060E"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Godīgums un atklātība jebkuru, arī nepopulāru lēmumu pieņemšanā</w:t>
            </w:r>
            <w:r w:rsidR="00F14CFD">
              <w:rPr>
                <w:rFonts w:ascii="Times New Roman" w:eastAsia="Times New Roman" w:hAnsi="Times New Roman" w:cs="Times New Roman"/>
                <w:color w:val="414142"/>
                <w:sz w:val="24"/>
                <w:szCs w:val="24"/>
                <w:lang w:val="lv-LV"/>
              </w:rPr>
              <w:t xml:space="preserve">; </w:t>
            </w:r>
          </w:p>
        </w:tc>
        <w:tc>
          <w:tcPr>
            <w:tcW w:w="3402" w:type="dxa"/>
          </w:tcPr>
          <w:p w14:paraId="7AABD04A" w14:textId="49E370B4" w:rsidR="008477FF" w:rsidRPr="008477FF" w:rsidRDefault="00B2695D"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Darbinieku patstāvības veicināšana lēmumu pieņemšanā katra kompetences ietvaros.</w:t>
            </w:r>
          </w:p>
        </w:tc>
      </w:tr>
      <w:tr w:rsidR="008477FF" w:rsidRPr="00DF112E" w14:paraId="3FE087AB" w14:textId="77777777" w:rsidTr="008B7F1D">
        <w:tc>
          <w:tcPr>
            <w:tcW w:w="851" w:type="dxa"/>
          </w:tcPr>
          <w:p w14:paraId="7DEAE962" w14:textId="6B35ACF5" w:rsidR="008477FF" w:rsidRDefault="008477FF"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RR5</w:t>
            </w:r>
          </w:p>
        </w:tc>
        <w:tc>
          <w:tcPr>
            <w:tcW w:w="4678" w:type="dxa"/>
          </w:tcPr>
          <w:p w14:paraId="38085E05" w14:textId="23C193F3" w:rsidR="008477FF" w:rsidRPr="008477FF" w:rsidRDefault="008477FF" w:rsidP="00FF4B31">
            <w:pPr>
              <w:pStyle w:val="Sarakstarindkopa"/>
              <w:ind w:left="0"/>
              <w:jc w:val="both"/>
              <w:rPr>
                <w:rFonts w:ascii="Times New Roman" w:hAnsi="Times New Roman" w:cs="Times New Roman"/>
                <w:sz w:val="24"/>
                <w:szCs w:val="24"/>
                <w:lang w:val="lv-LV"/>
              </w:rPr>
            </w:pPr>
            <w:r w:rsidRPr="008477FF">
              <w:rPr>
                <w:rFonts w:ascii="Times New Roman" w:eastAsia="Times New Roman" w:hAnsi="Times New Roman" w:cs="Times New Roman"/>
                <w:sz w:val="24"/>
                <w:szCs w:val="24"/>
                <w:lang w:val="lv-LV"/>
              </w:rPr>
              <w:t>Izglītības iestādes vadītāja izpratne par izglītības attīstības, tostarp izglītības kvalitātes, un/vai nozares politikas mērķiem un sasniedzamajiem rezultātiem</w:t>
            </w:r>
          </w:p>
        </w:tc>
        <w:tc>
          <w:tcPr>
            <w:tcW w:w="1559" w:type="dxa"/>
          </w:tcPr>
          <w:p w14:paraId="340BC4C0" w14:textId="1B8B4783" w:rsidR="008477FF" w:rsidRPr="008477FF" w:rsidRDefault="00BE7F2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w:t>
            </w:r>
          </w:p>
        </w:tc>
        <w:tc>
          <w:tcPr>
            <w:tcW w:w="4111" w:type="dxa"/>
          </w:tcPr>
          <w:p w14:paraId="4287D8E9" w14:textId="5D2AC97F" w:rsidR="008477FF" w:rsidRPr="008477FF" w:rsidRDefault="001D383B"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Jēgpilna izpratne par kompetenču pieejas priekšrocībām pirmsskolas pedagoģijā bērna </w:t>
            </w:r>
            <w:r w:rsidR="00B2695D">
              <w:rPr>
                <w:rFonts w:ascii="Times New Roman" w:eastAsia="Times New Roman" w:hAnsi="Times New Roman" w:cs="Times New Roman"/>
                <w:color w:val="414142"/>
                <w:sz w:val="24"/>
                <w:szCs w:val="24"/>
                <w:lang w:val="lv-LV"/>
              </w:rPr>
              <w:t>personības pamatu veidošanā.</w:t>
            </w:r>
          </w:p>
        </w:tc>
        <w:tc>
          <w:tcPr>
            <w:tcW w:w="3402" w:type="dxa"/>
          </w:tcPr>
          <w:p w14:paraId="70993058" w14:textId="77777777" w:rsidR="008477FF" w:rsidRPr="008477FF" w:rsidRDefault="008477FF" w:rsidP="00FF4B31">
            <w:pPr>
              <w:pStyle w:val="Sarakstarindkopa"/>
              <w:ind w:left="0"/>
              <w:jc w:val="both"/>
              <w:rPr>
                <w:rFonts w:ascii="Times New Roman" w:eastAsia="Times New Roman" w:hAnsi="Times New Roman" w:cs="Times New Roman"/>
                <w:color w:val="414142"/>
                <w:sz w:val="24"/>
                <w:szCs w:val="24"/>
                <w:lang w:val="lv-LV"/>
              </w:rPr>
            </w:pPr>
          </w:p>
        </w:tc>
      </w:tr>
      <w:tr w:rsidR="008477FF" w:rsidRPr="00DF112E" w14:paraId="599D5A50" w14:textId="77777777" w:rsidTr="008B7F1D">
        <w:tc>
          <w:tcPr>
            <w:tcW w:w="851" w:type="dxa"/>
          </w:tcPr>
          <w:p w14:paraId="2685BB2D" w14:textId="6DAD35E5" w:rsidR="008477FF" w:rsidRDefault="008477FF"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4678" w:type="dxa"/>
          </w:tcPr>
          <w:p w14:paraId="736A8204" w14:textId="0691BB8F" w:rsidR="008477FF" w:rsidRPr="008477FF" w:rsidRDefault="008477FF" w:rsidP="00FF4B31">
            <w:pPr>
              <w:pStyle w:val="Sarakstarindkopa"/>
              <w:ind w:left="0"/>
              <w:jc w:val="both"/>
              <w:rPr>
                <w:rFonts w:ascii="Times New Roman" w:eastAsia="Times New Roman" w:hAnsi="Times New Roman" w:cs="Times New Roman"/>
                <w:sz w:val="24"/>
                <w:szCs w:val="24"/>
                <w:lang w:val="lv-LV"/>
              </w:rPr>
            </w:pPr>
            <w:r w:rsidRPr="008477FF">
              <w:rPr>
                <w:rFonts w:ascii="Times New Roman" w:hAnsi="Times New Roman" w:cs="Times New Roman"/>
                <w:sz w:val="24"/>
                <w:szCs w:val="24"/>
                <w:lang w:val="lv-LV"/>
              </w:rPr>
              <w:t>Izglītības iestādes vadītāja profesionālā kompetence audzināšanas, mācīšanas un mācīšanās jautājumos</w:t>
            </w:r>
          </w:p>
        </w:tc>
        <w:tc>
          <w:tcPr>
            <w:tcW w:w="1559" w:type="dxa"/>
          </w:tcPr>
          <w:p w14:paraId="580AB708" w14:textId="78F688E9" w:rsidR="008477FF" w:rsidRPr="008477FF" w:rsidRDefault="00BE7F2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w:t>
            </w:r>
          </w:p>
        </w:tc>
        <w:tc>
          <w:tcPr>
            <w:tcW w:w="4111" w:type="dxa"/>
          </w:tcPr>
          <w:p w14:paraId="2E1C972F" w14:textId="6ACE5A33" w:rsidR="00DB0128" w:rsidRPr="008477FF" w:rsidRDefault="00DB0128"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Spēja mācīties no talantīgiem kolēģiem – Iestādes pedagogiem</w:t>
            </w:r>
          </w:p>
        </w:tc>
        <w:tc>
          <w:tcPr>
            <w:tcW w:w="3402" w:type="dxa"/>
          </w:tcPr>
          <w:p w14:paraId="6F95A0F4" w14:textId="60DBA60D" w:rsidR="008477FF" w:rsidRDefault="00BE7F2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Tuvākajos </w:t>
            </w:r>
            <w:r w:rsidR="00DB0128">
              <w:rPr>
                <w:rFonts w:ascii="Times New Roman" w:eastAsia="Times New Roman" w:hAnsi="Times New Roman" w:cs="Times New Roman"/>
                <w:color w:val="414142"/>
                <w:sz w:val="24"/>
                <w:szCs w:val="24"/>
                <w:lang w:val="lv-LV"/>
              </w:rPr>
              <w:t xml:space="preserve">3 gados sadarbībā ar kolēģiem radīt Iestādes   </w:t>
            </w:r>
            <w:r w:rsidR="00740B97">
              <w:rPr>
                <w:rFonts w:ascii="Times New Roman" w:eastAsia="Times New Roman" w:hAnsi="Times New Roman" w:cs="Times New Roman"/>
                <w:color w:val="414142"/>
                <w:sz w:val="24"/>
                <w:szCs w:val="24"/>
                <w:lang w:val="lv-LV"/>
              </w:rPr>
              <w:t xml:space="preserve">autorprogrammu </w:t>
            </w:r>
            <w:r w:rsidR="00DB0128">
              <w:rPr>
                <w:rFonts w:ascii="Times New Roman" w:eastAsia="Times New Roman" w:hAnsi="Times New Roman" w:cs="Times New Roman"/>
                <w:color w:val="414142"/>
                <w:sz w:val="24"/>
                <w:szCs w:val="24"/>
                <w:lang w:val="lv-LV"/>
              </w:rPr>
              <w:t>pirmsskolas izglītībā.</w:t>
            </w:r>
          </w:p>
          <w:p w14:paraId="19E0A16C" w14:textId="2F2E405F" w:rsidR="00DB0128" w:rsidRPr="008477FF" w:rsidRDefault="00DB0128"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Nepieciešamība past</w:t>
            </w:r>
            <w:r w:rsidR="00772605">
              <w:rPr>
                <w:rFonts w:ascii="Times New Roman" w:eastAsia="Times New Roman" w:hAnsi="Times New Roman" w:cs="Times New Roman"/>
                <w:color w:val="414142"/>
                <w:sz w:val="24"/>
                <w:szCs w:val="24"/>
                <w:lang w:val="lv-LV"/>
              </w:rPr>
              <w:t>āvīgi tālākizglītoties pirmsskolas pedagoģija’.</w:t>
            </w:r>
          </w:p>
        </w:tc>
      </w:tr>
    </w:tbl>
    <w:p w14:paraId="3CD69AF9" w14:textId="77777777" w:rsidR="008477FF" w:rsidRPr="008477FF" w:rsidRDefault="008477FF" w:rsidP="008477FF">
      <w:pPr>
        <w:spacing w:after="0" w:line="240" w:lineRule="auto"/>
        <w:ind w:left="360"/>
        <w:jc w:val="both"/>
        <w:rPr>
          <w:rFonts w:ascii="Times New Roman" w:hAnsi="Times New Roman" w:cs="Times New Roman"/>
          <w:sz w:val="24"/>
          <w:szCs w:val="24"/>
          <w:lang w:val="lv-LV"/>
        </w:rPr>
      </w:pPr>
    </w:p>
    <w:p w14:paraId="2037A08B" w14:textId="3295BD64" w:rsidR="005B099B" w:rsidRPr="008477FF" w:rsidRDefault="005B099B" w:rsidP="00EE111D">
      <w:pPr>
        <w:spacing w:after="0" w:line="240" w:lineRule="auto"/>
        <w:jc w:val="both"/>
        <w:rPr>
          <w:rFonts w:ascii="Times New Roman" w:hAnsi="Times New Roman" w:cs="Times New Roman"/>
          <w:sz w:val="24"/>
          <w:szCs w:val="24"/>
          <w:lang w:val="lv-LV"/>
        </w:rPr>
      </w:pPr>
    </w:p>
    <w:p w14:paraId="7810974D" w14:textId="57E6E019" w:rsidR="005B099B" w:rsidRPr="004A67A7" w:rsidRDefault="005B099B" w:rsidP="008477FF">
      <w:pPr>
        <w:pStyle w:val="Sarakstarindkopa"/>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“Atbalsts un sadarbība” kvantitatīvais un kvalitatīvais izvērtējums</w:t>
      </w:r>
    </w:p>
    <w:p w14:paraId="0CCFBFAA" w14:textId="1F45B3E3" w:rsidR="00410F11" w:rsidRPr="00410F11" w:rsidRDefault="00410F11" w:rsidP="00410F11">
      <w:pPr>
        <w:spacing w:after="0" w:line="240" w:lineRule="auto"/>
        <w:jc w:val="both"/>
        <w:rPr>
          <w:rFonts w:ascii="Times New Roman" w:eastAsia="Times New Roman" w:hAnsi="Times New Roman" w:cs="Times New Roman"/>
          <w:color w:val="414142"/>
          <w:sz w:val="24"/>
          <w:szCs w:val="24"/>
          <w:lang w:val="lv-LV"/>
        </w:rPr>
      </w:pPr>
      <w:r w:rsidRPr="00410F11">
        <w:rPr>
          <w:rFonts w:ascii="Times New Roman" w:eastAsia="Times New Roman" w:hAnsi="Times New Roman" w:cs="Times New Roman"/>
          <w:color w:val="414142"/>
          <w:sz w:val="24"/>
          <w:szCs w:val="24"/>
          <w:lang w:val="lv-LV"/>
        </w:rPr>
        <w:t xml:space="preserve">Pašvērtēšanā izmantotā kvalitātes vērtēšanas metode (-es): </w:t>
      </w:r>
      <w:r w:rsidR="00393282">
        <w:rPr>
          <w:rFonts w:ascii="Times New Roman" w:eastAsia="Times New Roman" w:hAnsi="Times New Roman" w:cs="Times New Roman"/>
          <w:color w:val="414142"/>
          <w:sz w:val="24"/>
          <w:szCs w:val="24"/>
          <w:lang w:val="lv-LV"/>
        </w:rPr>
        <w:t xml:space="preserve">vecāku aptauja, </w:t>
      </w:r>
      <w:r w:rsidR="003B67B7">
        <w:rPr>
          <w:rFonts w:ascii="Times New Roman" w:eastAsia="Times New Roman" w:hAnsi="Times New Roman" w:cs="Times New Roman"/>
          <w:color w:val="414142"/>
          <w:sz w:val="24"/>
          <w:szCs w:val="24"/>
          <w:lang w:val="lv-LV"/>
        </w:rPr>
        <w:t xml:space="preserve">situāciju analīze, </w:t>
      </w:r>
      <w:r w:rsidR="00295332">
        <w:rPr>
          <w:rFonts w:ascii="Times New Roman" w:eastAsia="Times New Roman" w:hAnsi="Times New Roman" w:cs="Times New Roman"/>
          <w:color w:val="414142"/>
          <w:sz w:val="24"/>
          <w:szCs w:val="24"/>
          <w:lang w:val="lv-LV"/>
        </w:rPr>
        <w:t>dokumentu analīze</w:t>
      </w:r>
      <w:r w:rsidR="002E1EF4">
        <w:rPr>
          <w:rFonts w:ascii="Times New Roman" w:eastAsia="Times New Roman" w:hAnsi="Times New Roman" w:cs="Times New Roman"/>
          <w:color w:val="414142"/>
          <w:sz w:val="24"/>
          <w:szCs w:val="24"/>
          <w:lang w:val="lv-LV"/>
        </w:rPr>
        <w:t>.</w:t>
      </w:r>
    </w:p>
    <w:p w14:paraId="0082568E" w14:textId="50938667" w:rsidR="00EE111D" w:rsidRPr="00EE111D" w:rsidRDefault="00EE111D" w:rsidP="00EE111D">
      <w:pPr>
        <w:spacing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Kritērija “Atbalsts un sadarbība” pašvērtēšanā iegūtais rezultāts atbilst kvalitātes vērtējuma līmenim</w:t>
      </w:r>
      <w:r w:rsidR="00C50115">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Ļoti labi</w:t>
      </w:r>
      <w:r w:rsidR="00C50115">
        <w:rPr>
          <w:rFonts w:ascii="Times New Roman" w:eastAsia="Times New Roman" w:hAnsi="Times New Roman" w:cs="Times New Roman"/>
          <w:color w:val="414142"/>
          <w:sz w:val="24"/>
          <w:szCs w:val="24"/>
          <w:lang w:val="lv-LV"/>
        </w:rPr>
        <w:t xml:space="preserve">. </w:t>
      </w:r>
      <w:r w:rsidRPr="00EE111D">
        <w:rPr>
          <w:rFonts w:ascii="Times New Roman" w:eastAsia="Times New Roman" w:hAnsi="Times New Roman" w:cs="Times New Roman"/>
          <w:color w:val="414142"/>
          <w:sz w:val="24"/>
          <w:szCs w:val="24"/>
          <w:lang w:val="lv-LV"/>
        </w:rPr>
        <w:t xml:space="preserve">To apliecina šāda informācija un </w:t>
      </w:r>
    </w:p>
    <w:p w14:paraId="46BB75A8" w14:textId="3D932FE0" w:rsidR="00FD75C6" w:rsidRDefault="00F6323B" w:rsidP="005879BF">
      <w:pPr>
        <w:pStyle w:val="Sarakstarindkopa"/>
        <w:numPr>
          <w:ilvl w:val="0"/>
          <w:numId w:val="19"/>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2E1EF4">
        <w:rPr>
          <w:rFonts w:ascii="Times New Roman" w:eastAsia="Times New Roman" w:hAnsi="Times New Roman" w:cs="Times New Roman"/>
          <w:color w:val="414142"/>
          <w:sz w:val="24"/>
          <w:szCs w:val="24"/>
          <w:lang w:val="lv-LV"/>
        </w:rPr>
        <w:t xml:space="preserve">. </w:t>
      </w:r>
      <w:r w:rsidR="001D24D7">
        <w:rPr>
          <w:rFonts w:ascii="Times New Roman" w:eastAsia="Times New Roman" w:hAnsi="Times New Roman" w:cs="Times New Roman"/>
          <w:color w:val="414142"/>
          <w:sz w:val="24"/>
          <w:szCs w:val="24"/>
          <w:lang w:val="lv-LV"/>
        </w:rPr>
        <w:t xml:space="preserve">Iestādi apmeklējošo bērnu vecāki kopumā ir apmierināti ar veidu, kā iestāde un vadība organizē savastarpējo sadarbību. </w:t>
      </w:r>
      <w:r w:rsidR="002E1EF4">
        <w:rPr>
          <w:rFonts w:ascii="Times New Roman" w:eastAsia="Times New Roman" w:hAnsi="Times New Roman" w:cs="Times New Roman"/>
          <w:color w:val="414142"/>
          <w:sz w:val="24"/>
          <w:szCs w:val="24"/>
          <w:lang w:val="lv-LV"/>
        </w:rPr>
        <w:t>Aptaujājot vecākus,</w:t>
      </w:r>
      <w:r w:rsidR="00351364">
        <w:rPr>
          <w:rFonts w:ascii="Times New Roman" w:eastAsia="Times New Roman" w:hAnsi="Times New Roman" w:cs="Times New Roman"/>
          <w:color w:val="414142"/>
          <w:sz w:val="24"/>
          <w:szCs w:val="24"/>
          <w:lang w:val="lv-LV"/>
        </w:rPr>
        <w:t xml:space="preserve"> 60</w:t>
      </w:r>
      <w:r w:rsidR="00046DC0">
        <w:rPr>
          <w:rFonts w:ascii="Times New Roman" w:eastAsia="Times New Roman" w:hAnsi="Times New Roman" w:cs="Times New Roman"/>
          <w:color w:val="414142"/>
          <w:sz w:val="24"/>
          <w:szCs w:val="24"/>
          <w:lang w:val="lv-LV"/>
        </w:rPr>
        <w:t xml:space="preserve"> % respondentu iestādes sadarbību ar vecākiem</w:t>
      </w:r>
      <w:r w:rsidR="00351364">
        <w:rPr>
          <w:rFonts w:ascii="Times New Roman" w:eastAsia="Times New Roman" w:hAnsi="Times New Roman" w:cs="Times New Roman"/>
          <w:color w:val="414142"/>
          <w:sz w:val="24"/>
          <w:szCs w:val="24"/>
          <w:lang w:val="lv-LV"/>
        </w:rPr>
        <w:t xml:space="preserve"> vērtēja kā izcilu, 33 </w:t>
      </w:r>
      <w:r w:rsidR="00FD75C6">
        <w:rPr>
          <w:rFonts w:ascii="Times New Roman" w:eastAsia="Times New Roman" w:hAnsi="Times New Roman" w:cs="Times New Roman"/>
          <w:color w:val="414142"/>
          <w:sz w:val="24"/>
          <w:szCs w:val="24"/>
          <w:lang w:val="lv-LV"/>
        </w:rPr>
        <w:t xml:space="preserve">% - kā ļoti labu, 7% - </w:t>
      </w:r>
    </w:p>
    <w:p w14:paraId="16D654CC" w14:textId="0A9052BB" w:rsidR="005879BF" w:rsidRDefault="00FD75C6" w:rsidP="00FD75C6">
      <w:pPr>
        <w:pStyle w:val="Sarakstarindkopa"/>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Kā labu.</w:t>
      </w:r>
      <w:r w:rsidR="00C07696">
        <w:rPr>
          <w:rFonts w:ascii="Times New Roman" w:eastAsia="Times New Roman" w:hAnsi="Times New Roman" w:cs="Times New Roman"/>
          <w:color w:val="414142"/>
          <w:sz w:val="24"/>
          <w:szCs w:val="24"/>
          <w:lang w:val="lv-LV"/>
        </w:rPr>
        <w:t xml:space="preserve"> Uz jautājumu par sadarbību tieši ar vadību </w:t>
      </w:r>
      <w:r w:rsidR="00111088">
        <w:rPr>
          <w:rFonts w:ascii="Times New Roman" w:eastAsia="Times New Roman" w:hAnsi="Times New Roman" w:cs="Times New Roman"/>
          <w:color w:val="414142"/>
          <w:sz w:val="24"/>
          <w:szCs w:val="24"/>
          <w:lang w:val="lv-LV"/>
        </w:rPr>
        <w:t>68 % vērtēja kā izcilu, 30 % - kā ļoti labu un 2 % kā labu.</w:t>
      </w:r>
      <w:r w:rsidR="006746D2">
        <w:rPr>
          <w:rFonts w:ascii="Times New Roman" w:eastAsia="Times New Roman" w:hAnsi="Times New Roman" w:cs="Times New Roman"/>
          <w:color w:val="414142"/>
          <w:sz w:val="24"/>
          <w:szCs w:val="24"/>
          <w:lang w:val="lv-LV"/>
        </w:rPr>
        <w:t xml:space="preserve"> Izvēr</w:t>
      </w:r>
      <w:r w:rsidR="002C79E8">
        <w:rPr>
          <w:rFonts w:ascii="Times New Roman" w:eastAsia="Times New Roman" w:hAnsi="Times New Roman" w:cs="Times New Roman"/>
          <w:color w:val="414142"/>
          <w:sz w:val="24"/>
          <w:szCs w:val="24"/>
          <w:lang w:val="lv-LV"/>
        </w:rPr>
        <w:t>s</w:t>
      </w:r>
      <w:r w:rsidR="006746D2">
        <w:rPr>
          <w:rFonts w:ascii="Times New Roman" w:eastAsia="Times New Roman" w:hAnsi="Times New Roman" w:cs="Times New Roman"/>
          <w:color w:val="414142"/>
          <w:sz w:val="24"/>
          <w:szCs w:val="24"/>
          <w:lang w:val="lv-LV"/>
        </w:rPr>
        <w:t>tās atbildēs vecāki atzīmēja vadības pieejamību, atvērtību sarunai, godīgu un atklātu komunikāciju</w:t>
      </w:r>
      <w:r w:rsidR="001D24D7">
        <w:rPr>
          <w:rFonts w:ascii="Times New Roman" w:eastAsia="Times New Roman" w:hAnsi="Times New Roman" w:cs="Times New Roman"/>
          <w:color w:val="414142"/>
          <w:sz w:val="24"/>
          <w:szCs w:val="24"/>
          <w:lang w:val="lv-LV"/>
        </w:rPr>
        <w:t>.</w:t>
      </w:r>
    </w:p>
    <w:p w14:paraId="377FC9BC" w14:textId="1D8AAAA5" w:rsidR="005879BF" w:rsidRDefault="00F6323B" w:rsidP="005879BF">
      <w:pPr>
        <w:pStyle w:val="Sarakstarindkopa"/>
        <w:numPr>
          <w:ilvl w:val="0"/>
          <w:numId w:val="19"/>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1D24D7">
        <w:rPr>
          <w:rFonts w:ascii="Times New Roman" w:eastAsia="Times New Roman" w:hAnsi="Times New Roman" w:cs="Times New Roman"/>
          <w:color w:val="414142"/>
          <w:sz w:val="24"/>
          <w:szCs w:val="24"/>
          <w:lang w:val="lv-LV"/>
        </w:rPr>
        <w:t xml:space="preserve">. </w:t>
      </w:r>
      <w:r w:rsidR="005D39F6">
        <w:rPr>
          <w:rFonts w:ascii="Times New Roman" w:eastAsia="Times New Roman" w:hAnsi="Times New Roman" w:cs="Times New Roman"/>
          <w:color w:val="414142"/>
          <w:sz w:val="24"/>
          <w:szCs w:val="24"/>
          <w:lang w:val="lv-LV"/>
        </w:rPr>
        <w:t xml:space="preserve">Sadarbojoties ar dažādām pirmsskolas izglītībai pietuvinātām </w:t>
      </w:r>
      <w:r w:rsidR="00F618EB">
        <w:rPr>
          <w:rFonts w:ascii="Times New Roman" w:eastAsia="Times New Roman" w:hAnsi="Times New Roman" w:cs="Times New Roman"/>
          <w:color w:val="414142"/>
          <w:sz w:val="24"/>
          <w:szCs w:val="24"/>
          <w:lang w:val="lv-LV"/>
        </w:rPr>
        <w:t xml:space="preserve">iestādēm bērnu drošību un harmonisku attīstību veicinošos projektos, izdevies sniegt savu ieguldījumu </w:t>
      </w:r>
      <w:r w:rsidR="00DA144A">
        <w:rPr>
          <w:rFonts w:ascii="Times New Roman" w:eastAsia="Times New Roman" w:hAnsi="Times New Roman" w:cs="Times New Roman"/>
          <w:color w:val="414142"/>
          <w:sz w:val="24"/>
          <w:szCs w:val="24"/>
          <w:lang w:val="lv-LV"/>
        </w:rPr>
        <w:t xml:space="preserve">sabiedrībai noderīgu projektu īstenošanā. </w:t>
      </w:r>
      <w:r w:rsidR="00503376">
        <w:rPr>
          <w:rFonts w:ascii="Times New Roman" w:eastAsia="Times New Roman" w:hAnsi="Times New Roman" w:cs="Times New Roman"/>
          <w:color w:val="414142"/>
          <w:sz w:val="24"/>
          <w:szCs w:val="24"/>
          <w:lang w:val="lv-LV"/>
        </w:rPr>
        <w:t xml:space="preserve">Sadarbību ar kopienu/organizācijām ārpus iestādes </w:t>
      </w:r>
      <w:r w:rsidR="0030721C">
        <w:rPr>
          <w:rFonts w:ascii="Times New Roman" w:eastAsia="Times New Roman" w:hAnsi="Times New Roman" w:cs="Times New Roman"/>
          <w:color w:val="414142"/>
          <w:sz w:val="24"/>
          <w:szCs w:val="24"/>
          <w:lang w:val="lv-LV"/>
        </w:rPr>
        <w:t xml:space="preserve">apliecina </w:t>
      </w:r>
      <w:r w:rsidR="005D39F6">
        <w:rPr>
          <w:rFonts w:ascii="Times New Roman" w:eastAsia="Times New Roman" w:hAnsi="Times New Roman" w:cs="Times New Roman"/>
          <w:color w:val="414142"/>
          <w:sz w:val="24"/>
          <w:szCs w:val="24"/>
          <w:lang w:val="lv-LV"/>
        </w:rPr>
        <w:t>atbilstoši dokumenti</w:t>
      </w:r>
      <w:r w:rsidR="00DA144A">
        <w:rPr>
          <w:rFonts w:ascii="Times New Roman" w:eastAsia="Times New Roman" w:hAnsi="Times New Roman" w:cs="Times New Roman"/>
          <w:color w:val="414142"/>
          <w:sz w:val="24"/>
          <w:szCs w:val="24"/>
          <w:lang w:val="lv-LV"/>
        </w:rPr>
        <w:t xml:space="preserve">, piemēram, </w:t>
      </w:r>
      <w:r w:rsidR="00174CAE">
        <w:rPr>
          <w:rFonts w:ascii="Times New Roman" w:eastAsia="Times New Roman" w:hAnsi="Times New Roman" w:cs="Times New Roman"/>
          <w:color w:val="414142"/>
          <w:sz w:val="24"/>
          <w:szCs w:val="24"/>
          <w:lang w:val="lv-LV"/>
        </w:rPr>
        <w:t>E-clips darbnīcu Rīcības protokols u.c.</w:t>
      </w:r>
    </w:p>
    <w:p w14:paraId="3EA2A435" w14:textId="744BDD84" w:rsidR="00EE111D" w:rsidRPr="0003178E" w:rsidRDefault="00F6323B" w:rsidP="00F6643E">
      <w:pPr>
        <w:pStyle w:val="Sarakstarindkopa"/>
        <w:numPr>
          <w:ilvl w:val="0"/>
          <w:numId w:val="19"/>
        </w:numPr>
        <w:spacing w:after="0" w:line="240" w:lineRule="auto"/>
        <w:jc w:val="both"/>
        <w:rPr>
          <w:rFonts w:ascii="Times New Roman" w:eastAsia="Times New Roman" w:hAnsi="Times New Roman" w:cs="Times New Roman"/>
          <w:color w:val="414142"/>
          <w:sz w:val="24"/>
          <w:szCs w:val="24"/>
          <w:lang w:val="lv-LV"/>
        </w:rPr>
      </w:pPr>
      <w:r w:rsidRPr="0003178E">
        <w:rPr>
          <w:rFonts w:ascii="Times New Roman" w:eastAsia="Times New Roman" w:hAnsi="Times New Roman" w:cs="Times New Roman"/>
          <w:color w:val="414142"/>
          <w:sz w:val="24"/>
          <w:szCs w:val="24"/>
          <w:lang w:val="lv-LV"/>
        </w:rPr>
        <w:t>Secinājums</w:t>
      </w:r>
      <w:r w:rsidR="00174CAE" w:rsidRPr="0003178E">
        <w:rPr>
          <w:rFonts w:ascii="Times New Roman" w:eastAsia="Times New Roman" w:hAnsi="Times New Roman" w:cs="Times New Roman"/>
          <w:color w:val="414142"/>
          <w:sz w:val="24"/>
          <w:szCs w:val="24"/>
          <w:lang w:val="lv-LV"/>
        </w:rPr>
        <w:t xml:space="preserve">. </w:t>
      </w:r>
      <w:r w:rsidR="006E5F56" w:rsidRPr="0003178E">
        <w:rPr>
          <w:rFonts w:ascii="Times New Roman" w:eastAsia="Times New Roman" w:hAnsi="Times New Roman" w:cs="Times New Roman"/>
          <w:color w:val="414142"/>
          <w:sz w:val="24"/>
          <w:szCs w:val="24"/>
          <w:lang w:val="lv-LV"/>
        </w:rPr>
        <w:t>Izmantojot situāciju analīz</w:t>
      </w:r>
      <w:r w:rsidR="00F21D80" w:rsidRPr="0003178E">
        <w:rPr>
          <w:rFonts w:ascii="Times New Roman" w:eastAsia="Times New Roman" w:hAnsi="Times New Roman" w:cs="Times New Roman"/>
          <w:color w:val="414142"/>
          <w:sz w:val="24"/>
          <w:szCs w:val="24"/>
          <w:lang w:val="lv-LV"/>
        </w:rPr>
        <w:t>es metodi un pārdomājo</w:t>
      </w:r>
      <w:r w:rsidR="00295999">
        <w:rPr>
          <w:rFonts w:ascii="Times New Roman" w:eastAsia="Times New Roman" w:hAnsi="Times New Roman" w:cs="Times New Roman"/>
          <w:color w:val="414142"/>
          <w:sz w:val="24"/>
          <w:szCs w:val="24"/>
          <w:lang w:val="lv-LV"/>
        </w:rPr>
        <w:t xml:space="preserve">t </w:t>
      </w:r>
      <w:r w:rsidR="00F21D80" w:rsidRPr="0003178E">
        <w:rPr>
          <w:rFonts w:ascii="Times New Roman" w:eastAsia="Times New Roman" w:hAnsi="Times New Roman" w:cs="Times New Roman"/>
          <w:color w:val="414142"/>
          <w:sz w:val="24"/>
          <w:szCs w:val="24"/>
          <w:lang w:val="lv-LV"/>
        </w:rPr>
        <w:t xml:space="preserve">PPII “Mūsu Poga” sadarbību ar  Rīgas pašvaldību, kas ir lielākais sadarbības partneris no pašvaldībām, jāsecina, ka sadarbība ir pietiekama </w:t>
      </w:r>
      <w:r w:rsidR="00BC2436" w:rsidRPr="0003178E">
        <w:rPr>
          <w:rFonts w:ascii="Times New Roman" w:eastAsia="Times New Roman" w:hAnsi="Times New Roman" w:cs="Times New Roman"/>
          <w:color w:val="414142"/>
          <w:sz w:val="24"/>
          <w:szCs w:val="24"/>
          <w:lang w:val="lv-LV"/>
        </w:rPr>
        <w:t xml:space="preserve">un korekta. Lai tā būtu laba vai ļoti laba, </w:t>
      </w:r>
      <w:r w:rsidR="0003178E">
        <w:rPr>
          <w:rFonts w:ascii="Times New Roman" w:eastAsia="Times New Roman" w:hAnsi="Times New Roman" w:cs="Times New Roman"/>
          <w:color w:val="414142"/>
          <w:sz w:val="24"/>
          <w:szCs w:val="24"/>
          <w:lang w:val="lv-LV"/>
        </w:rPr>
        <w:t xml:space="preserve">būtu vajadzīga abpusēja vēlme sadarboties arī metodiski pedagoģiskajā jomā, </w:t>
      </w:r>
      <w:r w:rsidR="00FC6C43">
        <w:rPr>
          <w:rFonts w:ascii="Times New Roman" w:eastAsia="Times New Roman" w:hAnsi="Times New Roman" w:cs="Times New Roman"/>
          <w:color w:val="414142"/>
          <w:sz w:val="24"/>
          <w:szCs w:val="24"/>
          <w:lang w:val="lv-LV"/>
        </w:rPr>
        <w:t>pašvaldībai un privātajām iestādēm uzsāk</w:t>
      </w:r>
      <w:r w:rsidR="00BC61BF">
        <w:rPr>
          <w:rFonts w:ascii="Times New Roman" w:eastAsia="Times New Roman" w:hAnsi="Times New Roman" w:cs="Times New Roman"/>
          <w:color w:val="414142"/>
          <w:sz w:val="24"/>
          <w:szCs w:val="24"/>
          <w:lang w:val="lv-LV"/>
        </w:rPr>
        <w:t>ot</w:t>
      </w:r>
      <w:r w:rsidR="00FC6C43">
        <w:rPr>
          <w:rFonts w:ascii="Times New Roman" w:eastAsia="Times New Roman" w:hAnsi="Times New Roman" w:cs="Times New Roman"/>
          <w:color w:val="414142"/>
          <w:sz w:val="24"/>
          <w:szCs w:val="24"/>
          <w:lang w:val="lv-LV"/>
        </w:rPr>
        <w:t xml:space="preserve"> un </w:t>
      </w:r>
      <w:r w:rsidR="00BC61BF">
        <w:rPr>
          <w:rFonts w:ascii="Times New Roman" w:eastAsia="Times New Roman" w:hAnsi="Times New Roman" w:cs="Times New Roman"/>
          <w:color w:val="414142"/>
          <w:sz w:val="24"/>
          <w:szCs w:val="24"/>
          <w:lang w:val="lv-LV"/>
        </w:rPr>
        <w:t>attīstot</w:t>
      </w:r>
      <w:r w:rsidR="00FC6C43">
        <w:rPr>
          <w:rFonts w:ascii="Times New Roman" w:eastAsia="Times New Roman" w:hAnsi="Times New Roman" w:cs="Times New Roman"/>
          <w:color w:val="414142"/>
          <w:sz w:val="24"/>
          <w:szCs w:val="24"/>
          <w:lang w:val="lv-LV"/>
        </w:rPr>
        <w:t xml:space="preserve"> savstarpējas mācīšanās un bagātināšanās kultūru, veidojot pieredzes apmaiņas </w:t>
      </w:r>
      <w:r w:rsidR="00894CDE">
        <w:rPr>
          <w:rFonts w:ascii="Times New Roman" w:eastAsia="Times New Roman" w:hAnsi="Times New Roman" w:cs="Times New Roman"/>
          <w:color w:val="414142"/>
          <w:sz w:val="24"/>
          <w:szCs w:val="24"/>
          <w:lang w:val="lv-LV"/>
        </w:rPr>
        <w:t xml:space="preserve">projektus, kur privātās pirmsskolas mācītos no pašvaldības pirmsskolām un otrādi; nodrošinot kopīgas supervīziju grupas, organizējot </w:t>
      </w:r>
      <w:r w:rsidR="008D3329">
        <w:rPr>
          <w:rFonts w:ascii="Times New Roman" w:eastAsia="Times New Roman" w:hAnsi="Times New Roman" w:cs="Times New Roman"/>
          <w:color w:val="414142"/>
          <w:sz w:val="24"/>
          <w:szCs w:val="24"/>
          <w:lang w:val="lv-LV"/>
        </w:rPr>
        <w:t>savstarpēji vienojošas metodiskās apmācības u.tt. Manā nākotnes redzējumā privātās pirmsskolas un pašvaldības pirmsskolas ir līdzvērtīgi sadarbības partneri peda</w:t>
      </w:r>
      <w:r w:rsidR="00295999">
        <w:rPr>
          <w:rFonts w:ascii="Times New Roman" w:eastAsia="Times New Roman" w:hAnsi="Times New Roman" w:cs="Times New Roman"/>
          <w:color w:val="414142"/>
          <w:sz w:val="24"/>
          <w:szCs w:val="24"/>
          <w:lang w:val="lv-LV"/>
        </w:rPr>
        <w:t>goģiski metodiskajā laukā, balstoties gan uz savstarpēju sadarbību, gan uz veselīgu konkurenci.</w:t>
      </w:r>
    </w:p>
    <w:tbl>
      <w:tblPr>
        <w:tblStyle w:val="Reatabula"/>
        <w:tblW w:w="14601" w:type="dxa"/>
        <w:tblInd w:w="-714" w:type="dxa"/>
        <w:tblLayout w:type="fixed"/>
        <w:tblLook w:val="04A0" w:firstRow="1" w:lastRow="0" w:firstColumn="1" w:lastColumn="0" w:noHBand="0" w:noVBand="1"/>
      </w:tblPr>
      <w:tblGrid>
        <w:gridCol w:w="843"/>
        <w:gridCol w:w="3977"/>
        <w:gridCol w:w="1701"/>
        <w:gridCol w:w="4336"/>
        <w:gridCol w:w="3744"/>
      </w:tblGrid>
      <w:tr w:rsidR="004A67A7" w14:paraId="30231FEF" w14:textId="77777777" w:rsidTr="000F3DC6">
        <w:tc>
          <w:tcPr>
            <w:tcW w:w="843" w:type="dxa"/>
          </w:tcPr>
          <w:p w14:paraId="6BAAE5AF" w14:textId="77777777" w:rsidR="004A67A7" w:rsidRDefault="004A67A7" w:rsidP="00FF4B31">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3977" w:type="dxa"/>
          </w:tcPr>
          <w:p w14:paraId="163A4DDB" w14:textId="77777777" w:rsidR="004A67A7" w:rsidRP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sidRPr="004A67A7">
              <w:rPr>
                <w:rFonts w:ascii="Times New Roman" w:eastAsia="Times New Roman" w:hAnsi="Times New Roman" w:cs="Times New Roman"/>
                <w:color w:val="414142"/>
                <w:sz w:val="24"/>
                <w:szCs w:val="24"/>
                <w:lang w:val="lv-LV"/>
              </w:rPr>
              <w:t>Rezultatīvā rādītāja nosaukums</w:t>
            </w:r>
          </w:p>
        </w:tc>
        <w:tc>
          <w:tcPr>
            <w:tcW w:w="1701" w:type="dxa"/>
          </w:tcPr>
          <w:p w14:paraId="55C997F5" w14:textId="77777777" w:rsid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4336" w:type="dxa"/>
          </w:tcPr>
          <w:p w14:paraId="31D78432" w14:textId="77777777" w:rsid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744" w:type="dxa"/>
          </w:tcPr>
          <w:p w14:paraId="33F7451C" w14:textId="77777777" w:rsid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A67A7" w:rsidRPr="00DF112E" w14:paraId="1D8B93A4" w14:textId="77777777" w:rsidTr="000F3DC6">
        <w:tc>
          <w:tcPr>
            <w:tcW w:w="843" w:type="dxa"/>
          </w:tcPr>
          <w:p w14:paraId="4E8CE8B8" w14:textId="77777777" w:rsidR="004A67A7" w:rsidRPr="008477FF" w:rsidRDefault="004A67A7"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RR1</w:t>
            </w:r>
          </w:p>
        </w:tc>
        <w:tc>
          <w:tcPr>
            <w:tcW w:w="3977" w:type="dxa"/>
          </w:tcPr>
          <w:p w14:paraId="0EC8ACF8" w14:textId="7EE825B3" w:rsidR="004A67A7" w:rsidRPr="004A67A7" w:rsidRDefault="004A67A7" w:rsidP="00FF4B31">
            <w:pPr>
              <w:pStyle w:val="Sarakstarindkopa"/>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sadarbības kvalitāte ar izglītības iestādes dibinātāju un/vai pašvaldību</w:t>
            </w:r>
          </w:p>
        </w:tc>
        <w:tc>
          <w:tcPr>
            <w:tcW w:w="1701" w:type="dxa"/>
          </w:tcPr>
          <w:p w14:paraId="43A05C91" w14:textId="476E5114" w:rsidR="004A67A7" w:rsidRPr="008477FF" w:rsidRDefault="003711A3"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336" w:type="dxa"/>
          </w:tcPr>
          <w:p w14:paraId="7A0C0289" w14:textId="77777777" w:rsidR="004A67A7" w:rsidRPr="008477FF" w:rsidRDefault="004A67A7" w:rsidP="00FF4B31">
            <w:pPr>
              <w:pStyle w:val="Sarakstarindkopa"/>
              <w:ind w:left="0"/>
              <w:jc w:val="both"/>
              <w:rPr>
                <w:rFonts w:ascii="Times New Roman" w:eastAsia="Times New Roman" w:hAnsi="Times New Roman" w:cs="Times New Roman"/>
                <w:color w:val="414142"/>
                <w:sz w:val="24"/>
                <w:szCs w:val="24"/>
                <w:lang w:val="lv-LV"/>
              </w:rPr>
            </w:pPr>
          </w:p>
        </w:tc>
        <w:tc>
          <w:tcPr>
            <w:tcW w:w="3744" w:type="dxa"/>
          </w:tcPr>
          <w:p w14:paraId="39CA3622" w14:textId="7BE3A3E2" w:rsidR="004A67A7" w:rsidRPr="008477FF" w:rsidRDefault="00FE01F3"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Vadītājs un dibinātājs ir vienā personā.</w:t>
            </w:r>
          </w:p>
        </w:tc>
      </w:tr>
      <w:tr w:rsidR="004A67A7" w:rsidRPr="00DF112E" w14:paraId="635847EA" w14:textId="77777777" w:rsidTr="000F3DC6">
        <w:tc>
          <w:tcPr>
            <w:tcW w:w="843" w:type="dxa"/>
          </w:tcPr>
          <w:p w14:paraId="0EABB387" w14:textId="77777777" w:rsidR="004A67A7" w:rsidRPr="008477FF" w:rsidRDefault="004A67A7"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3977" w:type="dxa"/>
          </w:tcPr>
          <w:p w14:paraId="6C12F751" w14:textId="422E2C69" w:rsidR="004A67A7" w:rsidRPr="004A67A7" w:rsidRDefault="004A67A7" w:rsidP="00FF4B31">
            <w:pPr>
              <w:pStyle w:val="Sarakstarindkopa"/>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sadarbības kvalitāte ar vietējo kopienu un/vai nozares organizācijām</w:t>
            </w:r>
            <w:r w:rsidR="001E0743">
              <w:rPr>
                <w:rFonts w:ascii="Times New Roman" w:hAnsi="Times New Roman" w:cs="Times New Roman"/>
                <w:sz w:val="24"/>
                <w:szCs w:val="24"/>
                <w:lang w:val="lv-LV"/>
              </w:rPr>
              <w:t>.</w:t>
            </w:r>
          </w:p>
        </w:tc>
        <w:tc>
          <w:tcPr>
            <w:tcW w:w="1701" w:type="dxa"/>
          </w:tcPr>
          <w:p w14:paraId="2EA6BDE3" w14:textId="7A8674A2" w:rsidR="004A67A7" w:rsidRPr="008477FF" w:rsidRDefault="0052790B"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336" w:type="dxa"/>
          </w:tcPr>
          <w:p w14:paraId="38EC1A45" w14:textId="77777777" w:rsidR="004A67A7" w:rsidRDefault="00E2278D"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Dalība organizācijas “Dardedze” vadītajā projektā </w:t>
            </w:r>
            <w:r w:rsidR="001B4EF7">
              <w:rPr>
                <w:rFonts w:ascii="Times New Roman" w:eastAsia="Times New Roman" w:hAnsi="Times New Roman" w:cs="Times New Roman"/>
                <w:color w:val="414142"/>
                <w:sz w:val="24"/>
                <w:szCs w:val="24"/>
                <w:lang w:val="lv-LV"/>
              </w:rPr>
              <w:t>vardarbības pret bērnu novēršanai agrīnajā pirmssko</w:t>
            </w:r>
            <w:r w:rsidR="00F3319D">
              <w:rPr>
                <w:rFonts w:ascii="Times New Roman" w:eastAsia="Times New Roman" w:hAnsi="Times New Roman" w:cs="Times New Roman"/>
                <w:color w:val="414142"/>
                <w:sz w:val="24"/>
                <w:szCs w:val="24"/>
                <w:lang w:val="lv-LV"/>
              </w:rPr>
              <w:t xml:space="preserve">las vecumā, iestādei pilotējot agrīnā skrīniga rīku un Skolotāju pašvērtējumu. </w:t>
            </w:r>
          </w:p>
          <w:p w14:paraId="022464CC" w14:textId="77777777" w:rsidR="00F3319D" w:rsidRDefault="00F3319D"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Pozitīvās audzināšans metožu un</w:t>
            </w:r>
            <w:r w:rsidR="004B7601">
              <w:rPr>
                <w:rFonts w:ascii="Times New Roman" w:eastAsia="Times New Roman" w:hAnsi="Times New Roman" w:cs="Times New Roman"/>
                <w:color w:val="414142"/>
                <w:sz w:val="24"/>
                <w:szCs w:val="24"/>
                <w:lang w:val="lv-LV"/>
              </w:rPr>
              <w:t xml:space="preserve"> bērnu attīstību veicinošu ideju popularizēšana vietnē Facebook PPII MŪSUS POGA kontā, izplatot ideju par pozitīvās audzināšanas metodēm un cieņpilnām attiecībām ar bērnu.</w:t>
            </w:r>
          </w:p>
          <w:p w14:paraId="4DCF70D3" w14:textId="0994A715" w:rsidR="004B7601" w:rsidRPr="008477FF" w:rsidRDefault="004B760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Dalīšanās ar pieredzi ar kolēģiem no citiem PPII</w:t>
            </w:r>
            <w:r w:rsidR="001C5657">
              <w:rPr>
                <w:rFonts w:ascii="Times New Roman" w:eastAsia="Times New Roman" w:hAnsi="Times New Roman" w:cs="Times New Roman"/>
                <w:color w:val="414142"/>
                <w:sz w:val="24"/>
                <w:szCs w:val="24"/>
                <w:lang w:val="lv-LV"/>
              </w:rPr>
              <w:t>.</w:t>
            </w:r>
          </w:p>
        </w:tc>
        <w:tc>
          <w:tcPr>
            <w:tcW w:w="3744" w:type="dxa"/>
          </w:tcPr>
          <w:p w14:paraId="23FBB5CC" w14:textId="77777777" w:rsidR="004A67A7" w:rsidRDefault="001C5657"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Meklēt iespējas pieredzes apmaiņai ārpus savas Iestādes, uzsākt </w:t>
            </w:r>
            <w:r w:rsidR="001158B0">
              <w:rPr>
                <w:rFonts w:ascii="Times New Roman" w:eastAsia="Times New Roman" w:hAnsi="Times New Roman" w:cs="Times New Roman"/>
                <w:color w:val="414142"/>
                <w:sz w:val="24"/>
                <w:szCs w:val="24"/>
                <w:lang w:val="lv-LV"/>
              </w:rPr>
              <w:t>Erasmus programmas iespēju izzināšanu sadarbībai ar nozares iestādēm ārpus Latvijas robežām.</w:t>
            </w:r>
          </w:p>
          <w:p w14:paraId="017D199C" w14:textId="77777777" w:rsidR="001158B0" w:rsidRDefault="001158B0"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sadarboties ar Latvijas pašvaldību pirmsskolām pieredzes apmaiņas nolūkos, akcentējot āra izglītības un iekļaujošās izglītības virzienus.</w:t>
            </w:r>
          </w:p>
          <w:p w14:paraId="2A2833CF" w14:textId="77644950" w:rsidR="001158B0" w:rsidRPr="008477FF" w:rsidRDefault="001158B0"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Meklēt iespējas </w:t>
            </w:r>
            <w:r w:rsidR="00BF04DA">
              <w:rPr>
                <w:rFonts w:ascii="Times New Roman" w:eastAsia="Times New Roman" w:hAnsi="Times New Roman" w:cs="Times New Roman"/>
                <w:color w:val="414142"/>
                <w:sz w:val="24"/>
                <w:szCs w:val="24"/>
                <w:lang w:val="lv-LV"/>
              </w:rPr>
              <w:t>dalībai ar iekļaujošās izglītības jautājumiem saistītu projektu darba grupās.</w:t>
            </w:r>
          </w:p>
        </w:tc>
      </w:tr>
      <w:tr w:rsidR="004A67A7" w:rsidRPr="00DF112E" w14:paraId="66F96121" w14:textId="77777777" w:rsidTr="000F3DC6">
        <w:tc>
          <w:tcPr>
            <w:tcW w:w="843" w:type="dxa"/>
          </w:tcPr>
          <w:p w14:paraId="4CCBD34B" w14:textId="77777777" w:rsidR="004A67A7" w:rsidRPr="008477FF" w:rsidRDefault="004A67A7"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3977" w:type="dxa"/>
          </w:tcPr>
          <w:p w14:paraId="4275C4AE" w14:textId="77AC3CB2" w:rsidR="004A67A7" w:rsidRPr="004A67A7" w:rsidRDefault="004A67A7" w:rsidP="00FF4B31">
            <w:pPr>
              <w:pStyle w:val="Sarakstarindkopa"/>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veidojot izziņas un inovāciju organizācijas kultūru izglītības iestādē</w:t>
            </w:r>
          </w:p>
        </w:tc>
        <w:tc>
          <w:tcPr>
            <w:tcW w:w="1701" w:type="dxa"/>
          </w:tcPr>
          <w:p w14:paraId="3B071849" w14:textId="6BF89220" w:rsidR="004A67A7" w:rsidRPr="008477FF" w:rsidRDefault="003B3594"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7</w:t>
            </w:r>
          </w:p>
        </w:tc>
        <w:tc>
          <w:tcPr>
            <w:tcW w:w="4336" w:type="dxa"/>
          </w:tcPr>
          <w:p w14:paraId="4EE07634" w14:textId="716D5B6D" w:rsidR="004A67A7" w:rsidRDefault="003B3594"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Ieviesta kopīgā metodiskā bāze digitāli iekš O</w:t>
            </w:r>
            <w:r w:rsidR="00740BDC">
              <w:rPr>
                <w:rFonts w:ascii="Times New Roman" w:eastAsia="Times New Roman" w:hAnsi="Times New Roman" w:cs="Times New Roman"/>
                <w:color w:val="414142"/>
                <w:sz w:val="24"/>
                <w:szCs w:val="24"/>
                <w:lang w:val="lv-LV"/>
              </w:rPr>
              <w:t>ffice365</w:t>
            </w:r>
            <w:r w:rsidR="00D335E9">
              <w:rPr>
                <w:rFonts w:ascii="Times New Roman" w:eastAsia="Times New Roman" w:hAnsi="Times New Roman" w:cs="Times New Roman"/>
                <w:color w:val="414142"/>
                <w:sz w:val="24"/>
                <w:szCs w:val="24"/>
                <w:lang w:val="lv-LV"/>
              </w:rPr>
              <w:t>, ar iespēju saglabāt un skatīt ar tālākizglītošanos</w:t>
            </w:r>
            <w:r w:rsidR="000F2ECC">
              <w:rPr>
                <w:rFonts w:ascii="Times New Roman" w:eastAsia="Times New Roman" w:hAnsi="Times New Roman" w:cs="Times New Roman"/>
                <w:color w:val="414142"/>
                <w:sz w:val="24"/>
                <w:szCs w:val="24"/>
                <w:lang w:val="lv-LV"/>
              </w:rPr>
              <w:t xml:space="preserve"> </w:t>
            </w:r>
            <w:r w:rsidR="00D335E9">
              <w:rPr>
                <w:rFonts w:ascii="Times New Roman" w:eastAsia="Times New Roman" w:hAnsi="Times New Roman" w:cs="Times New Roman"/>
                <w:color w:val="414142"/>
                <w:sz w:val="24"/>
                <w:szCs w:val="24"/>
                <w:lang w:val="lv-LV"/>
              </w:rPr>
              <w:t>saistītus materiālus.</w:t>
            </w:r>
          </w:p>
          <w:p w14:paraId="53DA670B" w14:textId="77777777" w:rsidR="00D335E9" w:rsidRDefault="00D335E9"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Darbs pie digitālās plānošanas-atskaites sistēmas uzlabošanas un pilnveidošanas.</w:t>
            </w:r>
          </w:p>
          <w:p w14:paraId="1A3B7087" w14:textId="07654D6B" w:rsidR="00D335E9" w:rsidRPr="008477FF" w:rsidRDefault="00D335E9"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Bērnu apmeklējuma fiksēšanas pilnīga pārnešana digitālā vidē.</w:t>
            </w:r>
          </w:p>
        </w:tc>
        <w:tc>
          <w:tcPr>
            <w:tcW w:w="3744" w:type="dxa"/>
          </w:tcPr>
          <w:p w14:paraId="7558B3DF" w14:textId="6188A739" w:rsidR="004A67A7" w:rsidRPr="008477FF" w:rsidRDefault="003B3594"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Pandēmijas radītiem ierobežojumiem beidzoties, aktīvi atjaunot iekšējās mācīšanās kultūru.</w:t>
            </w:r>
          </w:p>
        </w:tc>
      </w:tr>
      <w:tr w:rsidR="004A67A7" w:rsidRPr="00DF112E" w14:paraId="29C34912" w14:textId="77777777" w:rsidTr="000F3DC6">
        <w:tc>
          <w:tcPr>
            <w:tcW w:w="843" w:type="dxa"/>
          </w:tcPr>
          <w:p w14:paraId="08101738" w14:textId="77777777" w:rsidR="004A67A7" w:rsidRPr="008477FF" w:rsidRDefault="004A67A7"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3977" w:type="dxa"/>
          </w:tcPr>
          <w:p w14:paraId="6C5765DB" w14:textId="7E9B64A3" w:rsidR="004A67A7" w:rsidRPr="004A67A7" w:rsidRDefault="004A67A7" w:rsidP="00FF4B31">
            <w:pPr>
              <w:pStyle w:val="Sarakstarindkopa"/>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savstarpējās pieredzes apmaiņai un komanddarbam izglītības iestādē</w:t>
            </w:r>
          </w:p>
        </w:tc>
        <w:tc>
          <w:tcPr>
            <w:tcW w:w="1701" w:type="dxa"/>
          </w:tcPr>
          <w:p w14:paraId="6FEB6A55" w14:textId="56807E4C" w:rsidR="004A67A7" w:rsidRPr="008477FF" w:rsidRDefault="00C50115"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7</w:t>
            </w:r>
          </w:p>
        </w:tc>
        <w:tc>
          <w:tcPr>
            <w:tcW w:w="4336" w:type="dxa"/>
          </w:tcPr>
          <w:p w14:paraId="03B2B6D8" w14:textId="77777777" w:rsidR="004A67A7" w:rsidRDefault="006A1EAE"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Organizētas regulāras iknedēļas pedagogu/ pedagogu un palīgu metodiskās sanāksmes, </w:t>
            </w:r>
          </w:p>
          <w:p w14:paraId="355B2EBF" w14:textId="74D75A5E" w:rsidR="006A1EAE" w:rsidRPr="008477FF" w:rsidRDefault="006A1EAE"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Radošās darbnīcas un komandas veidošanas pasākumi</w:t>
            </w:r>
            <w:r w:rsidR="002E1EF4">
              <w:rPr>
                <w:rFonts w:ascii="Times New Roman" w:eastAsia="Times New Roman" w:hAnsi="Times New Roman" w:cs="Times New Roman"/>
                <w:color w:val="414142"/>
                <w:sz w:val="24"/>
                <w:szCs w:val="24"/>
                <w:lang w:val="lv-LV"/>
              </w:rPr>
              <w:t xml:space="preserve"> – pārgājieni u.c.</w:t>
            </w:r>
          </w:p>
        </w:tc>
        <w:tc>
          <w:tcPr>
            <w:tcW w:w="3744" w:type="dxa"/>
          </w:tcPr>
          <w:p w14:paraId="061D3693" w14:textId="713AB59D" w:rsidR="004A67A7" w:rsidRPr="008477FF" w:rsidRDefault="00D335E9"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Beidzoties pandēmijas radītiem šķēršļiem intensīvi savstarpēji </w:t>
            </w:r>
            <w:r w:rsidR="008161AC">
              <w:rPr>
                <w:rFonts w:ascii="Times New Roman" w:eastAsia="Times New Roman" w:hAnsi="Times New Roman" w:cs="Times New Roman"/>
                <w:color w:val="414142"/>
                <w:sz w:val="24"/>
                <w:szCs w:val="24"/>
                <w:lang w:val="lv-LV"/>
              </w:rPr>
              <w:t xml:space="preserve">hospitēt citam cita darbu, atsākt savstarpējās mācīšanās </w:t>
            </w:r>
            <w:r w:rsidR="00163A7D">
              <w:rPr>
                <w:rFonts w:ascii="Times New Roman" w:eastAsia="Times New Roman" w:hAnsi="Times New Roman" w:cs="Times New Roman"/>
                <w:color w:val="414142"/>
                <w:sz w:val="24"/>
                <w:szCs w:val="24"/>
                <w:lang w:val="lv-LV"/>
              </w:rPr>
              <w:t>shēmu un regularitāti.</w:t>
            </w:r>
          </w:p>
        </w:tc>
      </w:tr>
      <w:tr w:rsidR="004A67A7" w:rsidRPr="00DF112E" w14:paraId="2686E74C" w14:textId="77777777" w:rsidTr="000F3DC6">
        <w:tc>
          <w:tcPr>
            <w:tcW w:w="843" w:type="dxa"/>
          </w:tcPr>
          <w:p w14:paraId="054F9902" w14:textId="177AA393" w:rsidR="004A67A7" w:rsidRDefault="004A67A7"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3977" w:type="dxa"/>
          </w:tcPr>
          <w:p w14:paraId="59ADA78F" w14:textId="46996184" w:rsidR="004A67A7" w:rsidRPr="004A67A7" w:rsidRDefault="004A67A7" w:rsidP="00FF4B31">
            <w:pPr>
              <w:pStyle w:val="Sarakstarindkopa"/>
              <w:ind w:left="0"/>
              <w:jc w:val="both"/>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sadarbības kvalitāte ar izglītojamo vecākiem</w:t>
            </w:r>
          </w:p>
        </w:tc>
        <w:tc>
          <w:tcPr>
            <w:tcW w:w="1701" w:type="dxa"/>
          </w:tcPr>
          <w:p w14:paraId="7601FDE0" w14:textId="5FE56A3E" w:rsidR="004A67A7" w:rsidRPr="008477FF" w:rsidRDefault="00C50115"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9</w:t>
            </w:r>
          </w:p>
        </w:tc>
        <w:tc>
          <w:tcPr>
            <w:tcW w:w="4336" w:type="dxa"/>
          </w:tcPr>
          <w:p w14:paraId="59A037BC" w14:textId="77777777" w:rsidR="007D2A9B" w:rsidRDefault="00295FD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Sadarbība ar vecākiem ir strukturēta un pārskatāma:</w:t>
            </w:r>
            <w:r w:rsidR="00B9126E">
              <w:rPr>
                <w:rFonts w:ascii="Times New Roman" w:eastAsia="Times New Roman" w:hAnsi="Times New Roman" w:cs="Times New Roman"/>
                <w:color w:val="414142"/>
                <w:sz w:val="24"/>
                <w:szCs w:val="24"/>
                <w:lang w:val="lv-LV"/>
              </w:rPr>
              <w:t xml:space="preserve"> mācību gada sākumā visās grupās vadītāja piedalās vecāku sapulcēs.</w:t>
            </w:r>
            <w:r>
              <w:rPr>
                <w:rFonts w:ascii="Times New Roman" w:eastAsia="Times New Roman" w:hAnsi="Times New Roman" w:cs="Times New Roman"/>
                <w:color w:val="414142"/>
                <w:sz w:val="24"/>
                <w:szCs w:val="24"/>
                <w:lang w:val="lv-LV"/>
              </w:rPr>
              <w:t xml:space="preserve"> 1 x nedēļā vadītāja sūta vecākiem informāciju par iestādes darbu kopumā šajā nedēļā; </w:t>
            </w:r>
            <w:r w:rsidR="007D2A9B">
              <w:rPr>
                <w:rFonts w:ascii="Times New Roman" w:eastAsia="Times New Roman" w:hAnsi="Times New Roman" w:cs="Times New Roman"/>
                <w:color w:val="414142"/>
                <w:sz w:val="24"/>
                <w:szCs w:val="24"/>
                <w:lang w:val="lv-LV"/>
              </w:rPr>
              <w:t xml:space="preserve">2 x mācība gadā – vecāku aptaujas par iestādes darba kvalitāti. Individuālas sarunas pēc nepieciešamības.  Visas problēmas un aktualitātes vecākiem tiek </w:t>
            </w:r>
            <w:r w:rsidR="007D2A9B">
              <w:rPr>
                <w:rFonts w:ascii="Times New Roman" w:eastAsia="Times New Roman" w:hAnsi="Times New Roman" w:cs="Times New Roman"/>
                <w:color w:val="414142"/>
                <w:sz w:val="24"/>
                <w:szCs w:val="24"/>
                <w:lang w:val="lv-LV"/>
              </w:rPr>
              <w:lastRenderedPageBreak/>
              <w:t xml:space="preserve">izskaidrotas un pamatotas. </w:t>
            </w:r>
            <w:r w:rsidR="00B9126E">
              <w:rPr>
                <w:rFonts w:ascii="Times New Roman" w:eastAsia="Times New Roman" w:hAnsi="Times New Roman" w:cs="Times New Roman"/>
                <w:color w:val="414142"/>
                <w:sz w:val="24"/>
                <w:szCs w:val="24"/>
                <w:lang w:val="lv-LV"/>
              </w:rPr>
              <w:t>Esam uzsākuši ikmēneša lekciju – semināru ciklu zoom vidē par vecākus interesējošām tēmām.</w:t>
            </w:r>
          </w:p>
          <w:p w14:paraId="45756DEA" w14:textId="0DB44E1B" w:rsidR="002E1EF4" w:rsidRPr="008477FF" w:rsidRDefault="002E1EF4"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Izveidota sistēma, kā 2 x gadā vecāks saņem atgriezenisko saiti par sava bērna attīstību individuāli no grupas pedagogiem.</w:t>
            </w:r>
          </w:p>
        </w:tc>
        <w:tc>
          <w:tcPr>
            <w:tcW w:w="3744" w:type="dxa"/>
          </w:tcPr>
          <w:p w14:paraId="45068772" w14:textId="77777777" w:rsidR="004A67A7" w:rsidRPr="008477FF" w:rsidRDefault="004A67A7" w:rsidP="00FF4B31">
            <w:pPr>
              <w:pStyle w:val="Sarakstarindkopa"/>
              <w:ind w:left="0"/>
              <w:jc w:val="both"/>
              <w:rPr>
                <w:rFonts w:ascii="Times New Roman" w:eastAsia="Times New Roman" w:hAnsi="Times New Roman" w:cs="Times New Roman"/>
                <w:color w:val="414142"/>
                <w:sz w:val="24"/>
                <w:szCs w:val="24"/>
                <w:lang w:val="lv-LV"/>
              </w:rPr>
            </w:pPr>
          </w:p>
        </w:tc>
      </w:tr>
      <w:tr w:rsidR="004A67A7" w:rsidRPr="00DF112E" w14:paraId="5CD4950C" w14:textId="77777777" w:rsidTr="000F3DC6">
        <w:tc>
          <w:tcPr>
            <w:tcW w:w="843" w:type="dxa"/>
          </w:tcPr>
          <w:p w14:paraId="19F533B0" w14:textId="4E3BCCE1" w:rsidR="004A67A7" w:rsidRDefault="004A67A7" w:rsidP="00FF4B31">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3977" w:type="dxa"/>
          </w:tcPr>
          <w:p w14:paraId="6ECCB8D5" w14:textId="258066CF" w:rsidR="004A67A7" w:rsidRPr="004A67A7" w:rsidRDefault="004A67A7" w:rsidP="00FF4B31">
            <w:pPr>
              <w:pStyle w:val="Sarakstarindkopa"/>
              <w:ind w:left="0"/>
              <w:jc w:val="both"/>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rīcība, nodrošinot izglītības iestādes padomes/konventa un izglītojamo pārstāvības institūcijas darbību</w:t>
            </w:r>
          </w:p>
        </w:tc>
        <w:tc>
          <w:tcPr>
            <w:tcW w:w="1701" w:type="dxa"/>
          </w:tcPr>
          <w:p w14:paraId="3EDBB1AC" w14:textId="7F29AD07" w:rsidR="004A67A7" w:rsidRPr="008477FF" w:rsidRDefault="00C50115"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6</w:t>
            </w:r>
          </w:p>
        </w:tc>
        <w:tc>
          <w:tcPr>
            <w:tcW w:w="4336" w:type="dxa"/>
          </w:tcPr>
          <w:p w14:paraId="0D3BFBB7" w14:textId="77777777" w:rsidR="004A67A7" w:rsidRPr="008477FF" w:rsidRDefault="004A67A7" w:rsidP="00FF4B31">
            <w:pPr>
              <w:pStyle w:val="Sarakstarindkopa"/>
              <w:ind w:left="0"/>
              <w:jc w:val="both"/>
              <w:rPr>
                <w:rFonts w:ascii="Times New Roman" w:eastAsia="Times New Roman" w:hAnsi="Times New Roman" w:cs="Times New Roman"/>
                <w:color w:val="414142"/>
                <w:sz w:val="24"/>
                <w:szCs w:val="24"/>
                <w:lang w:val="lv-LV"/>
              </w:rPr>
            </w:pPr>
          </w:p>
        </w:tc>
        <w:tc>
          <w:tcPr>
            <w:tcW w:w="3744" w:type="dxa"/>
          </w:tcPr>
          <w:p w14:paraId="513441FE" w14:textId="37A5EADA" w:rsidR="004A67A7" w:rsidRPr="008477FF" w:rsidRDefault="00AE25C7"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Aktualizēt Iestādes padomes nozīmi iestādes darba attīstībā.</w:t>
            </w:r>
          </w:p>
        </w:tc>
      </w:tr>
    </w:tbl>
    <w:p w14:paraId="7F9839F4" w14:textId="3461ADA0" w:rsidR="005B099B" w:rsidRPr="004A67A7" w:rsidRDefault="005B099B" w:rsidP="00EE111D">
      <w:pPr>
        <w:spacing w:after="0" w:line="240" w:lineRule="auto"/>
        <w:jc w:val="both"/>
        <w:rPr>
          <w:rFonts w:ascii="Times New Roman" w:hAnsi="Times New Roman" w:cs="Times New Roman"/>
          <w:sz w:val="24"/>
          <w:szCs w:val="24"/>
          <w:lang w:val="lv-LV"/>
        </w:rPr>
      </w:pPr>
    </w:p>
    <w:p w14:paraId="6B19E92A" w14:textId="443F3005" w:rsidR="005B099B" w:rsidRPr="00EE111D" w:rsidRDefault="005B099B" w:rsidP="008477FF">
      <w:pPr>
        <w:pStyle w:val="Sarakstarindkopa"/>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“Pedagogu profesionālā kapacitāte” kvantitatīvais un kvalitatīvais izvērtējums</w:t>
      </w:r>
    </w:p>
    <w:p w14:paraId="2F48D921" w14:textId="65BD2B65" w:rsidR="00EE111D" w:rsidRPr="00410F11" w:rsidRDefault="00410F11" w:rsidP="00410F11">
      <w:pPr>
        <w:spacing w:after="0" w:line="240" w:lineRule="auto"/>
        <w:jc w:val="both"/>
        <w:rPr>
          <w:rFonts w:ascii="Times New Roman" w:eastAsia="Times New Roman" w:hAnsi="Times New Roman" w:cs="Times New Roman"/>
          <w:color w:val="414142"/>
          <w:sz w:val="24"/>
          <w:szCs w:val="24"/>
          <w:lang w:val="lv-LV"/>
        </w:rPr>
      </w:pPr>
      <w:r w:rsidRPr="00410F11">
        <w:rPr>
          <w:rFonts w:ascii="Times New Roman" w:eastAsia="Times New Roman" w:hAnsi="Times New Roman" w:cs="Times New Roman"/>
          <w:color w:val="414142"/>
          <w:sz w:val="24"/>
          <w:szCs w:val="24"/>
          <w:lang w:val="lv-LV"/>
        </w:rPr>
        <w:t xml:space="preserve">Pašvērtēšanā izmantotā kvalitātes vērtēšanas metode (-es): </w:t>
      </w:r>
      <w:r w:rsidR="007D241C">
        <w:rPr>
          <w:rFonts w:ascii="Times New Roman" w:eastAsia="Times New Roman" w:hAnsi="Times New Roman" w:cs="Times New Roman"/>
          <w:color w:val="414142"/>
          <w:sz w:val="24"/>
          <w:szCs w:val="24"/>
          <w:lang w:val="lv-LV"/>
        </w:rPr>
        <w:t xml:space="preserve">dokumentu analīze, </w:t>
      </w:r>
      <w:r w:rsidR="00363F6C">
        <w:rPr>
          <w:rFonts w:ascii="Times New Roman" w:eastAsia="Times New Roman" w:hAnsi="Times New Roman" w:cs="Times New Roman"/>
          <w:color w:val="414142"/>
          <w:sz w:val="24"/>
          <w:szCs w:val="24"/>
          <w:lang w:val="lv-LV"/>
        </w:rPr>
        <w:t xml:space="preserve">nodarbību vērošanas rezultāti, </w:t>
      </w:r>
    </w:p>
    <w:p w14:paraId="47A5BEA8" w14:textId="73B36CD9" w:rsidR="00EE111D" w:rsidRPr="00EE111D" w:rsidRDefault="00EE111D" w:rsidP="00EE111D">
      <w:pPr>
        <w:spacing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color w:val="414142"/>
          <w:sz w:val="24"/>
          <w:szCs w:val="24"/>
          <w:lang w:val="lv-LV"/>
        </w:rPr>
        <w:t xml:space="preserve">Kritērija “pedagogu profesionālā kapacitāte” pašvērtēšanā iegūtais rezultāts atbilst kvalitātes vērtējuma līmenim </w:t>
      </w:r>
      <w:r w:rsidR="00C420A9">
        <w:rPr>
          <w:rFonts w:ascii="Times New Roman" w:eastAsia="Times New Roman" w:hAnsi="Times New Roman" w:cs="Times New Roman"/>
          <w:color w:val="414142"/>
          <w:sz w:val="24"/>
          <w:szCs w:val="24"/>
          <w:lang w:val="lv-LV"/>
        </w:rPr>
        <w:t>“labi”.</w:t>
      </w:r>
    </w:p>
    <w:p w14:paraId="74C4EB0B" w14:textId="259EE10C" w:rsidR="005879BF" w:rsidRDefault="00F6323B" w:rsidP="005879BF">
      <w:pPr>
        <w:pStyle w:val="Sarakstarindkopa"/>
        <w:numPr>
          <w:ilvl w:val="0"/>
          <w:numId w:val="20"/>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5879BF">
        <w:rPr>
          <w:rFonts w:ascii="Times New Roman" w:eastAsia="Times New Roman" w:hAnsi="Times New Roman" w:cs="Times New Roman"/>
          <w:color w:val="414142"/>
          <w:sz w:val="24"/>
          <w:szCs w:val="24"/>
          <w:lang w:val="lv-LV"/>
        </w:rPr>
        <w:t>Apgalvojums, pamatojums, piemērs. (</w:t>
      </w:r>
      <w:r w:rsidR="005879BF" w:rsidRPr="007C5F5F">
        <w:rPr>
          <w:rFonts w:ascii="Times New Roman" w:eastAsia="Times New Roman" w:hAnsi="Times New Roman" w:cs="Times New Roman"/>
          <w:i/>
          <w:iCs/>
          <w:color w:val="414142"/>
          <w:sz w:val="24"/>
          <w:szCs w:val="24"/>
          <w:lang w:val="lv-LV"/>
        </w:rPr>
        <w:t xml:space="preserve">dati un informācija, kuri iegūti, izmantojot </w:t>
      </w:r>
      <w:r w:rsidR="005879BF">
        <w:rPr>
          <w:rFonts w:ascii="Times New Roman" w:eastAsia="Times New Roman" w:hAnsi="Times New Roman" w:cs="Times New Roman"/>
          <w:i/>
          <w:iCs/>
          <w:color w:val="414142"/>
          <w:sz w:val="24"/>
          <w:szCs w:val="24"/>
          <w:lang w:val="lv-LV"/>
        </w:rPr>
        <w:t>kvalitātes vērtēšanas metodes</w:t>
      </w:r>
      <w:r w:rsidR="005879BF">
        <w:rPr>
          <w:rFonts w:ascii="Times New Roman" w:eastAsia="Times New Roman" w:hAnsi="Times New Roman" w:cs="Times New Roman"/>
          <w:color w:val="414142"/>
          <w:sz w:val="24"/>
          <w:szCs w:val="24"/>
          <w:lang w:val="lv-LV"/>
        </w:rPr>
        <w:t>)</w:t>
      </w:r>
    </w:p>
    <w:p w14:paraId="417A0280" w14:textId="048A7968" w:rsidR="005879BF" w:rsidRDefault="00F6323B" w:rsidP="005879BF">
      <w:pPr>
        <w:pStyle w:val="Sarakstarindkopa"/>
        <w:numPr>
          <w:ilvl w:val="0"/>
          <w:numId w:val="20"/>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5879BF">
        <w:rPr>
          <w:rFonts w:ascii="Times New Roman" w:eastAsia="Times New Roman" w:hAnsi="Times New Roman" w:cs="Times New Roman"/>
          <w:color w:val="414142"/>
          <w:sz w:val="24"/>
          <w:szCs w:val="24"/>
          <w:lang w:val="lv-LV"/>
        </w:rPr>
        <w:t>Apgalvojums, pamatojums, piemērs. (</w:t>
      </w:r>
      <w:r w:rsidR="005879BF" w:rsidRPr="007C5F5F">
        <w:rPr>
          <w:rFonts w:ascii="Times New Roman" w:eastAsia="Times New Roman" w:hAnsi="Times New Roman" w:cs="Times New Roman"/>
          <w:i/>
          <w:iCs/>
          <w:color w:val="414142"/>
          <w:sz w:val="24"/>
          <w:szCs w:val="24"/>
          <w:lang w:val="lv-LV"/>
        </w:rPr>
        <w:t xml:space="preserve">dati un informācija, kuri iegūti, izmantojot </w:t>
      </w:r>
      <w:r w:rsidR="005879BF">
        <w:rPr>
          <w:rFonts w:ascii="Times New Roman" w:eastAsia="Times New Roman" w:hAnsi="Times New Roman" w:cs="Times New Roman"/>
          <w:i/>
          <w:iCs/>
          <w:color w:val="414142"/>
          <w:sz w:val="24"/>
          <w:szCs w:val="24"/>
          <w:lang w:val="lv-LV"/>
        </w:rPr>
        <w:t>kvalitātes vērtēšanas metodes</w:t>
      </w:r>
      <w:r w:rsidR="005879BF">
        <w:rPr>
          <w:rFonts w:ascii="Times New Roman" w:eastAsia="Times New Roman" w:hAnsi="Times New Roman" w:cs="Times New Roman"/>
          <w:color w:val="414142"/>
          <w:sz w:val="24"/>
          <w:szCs w:val="24"/>
          <w:lang w:val="lv-LV"/>
        </w:rPr>
        <w:t>)</w:t>
      </w:r>
    </w:p>
    <w:p w14:paraId="47220B74" w14:textId="5F7325D7" w:rsidR="00EE111D" w:rsidRPr="0059225E" w:rsidRDefault="00F6323B" w:rsidP="00EE111D">
      <w:pPr>
        <w:pStyle w:val="Sarakstarindkopa"/>
        <w:numPr>
          <w:ilvl w:val="0"/>
          <w:numId w:val="20"/>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Secinājums/</w:t>
      </w:r>
      <w:r w:rsidR="005879BF" w:rsidRPr="005879BF">
        <w:rPr>
          <w:rFonts w:ascii="Times New Roman" w:eastAsia="Times New Roman" w:hAnsi="Times New Roman" w:cs="Times New Roman"/>
          <w:color w:val="414142"/>
          <w:sz w:val="24"/>
          <w:szCs w:val="24"/>
          <w:lang w:val="lv-LV"/>
        </w:rPr>
        <w:t xml:space="preserve">Apgalvojums, pamatojums, piemērs </w:t>
      </w:r>
      <w:r w:rsidR="005879BF">
        <w:rPr>
          <w:rFonts w:ascii="Times New Roman" w:eastAsia="Times New Roman" w:hAnsi="Times New Roman" w:cs="Times New Roman"/>
          <w:color w:val="414142"/>
          <w:sz w:val="24"/>
          <w:szCs w:val="24"/>
          <w:lang w:val="lv-LV"/>
        </w:rPr>
        <w:t>(</w:t>
      </w:r>
      <w:r w:rsidR="005879BF" w:rsidRPr="007C5F5F">
        <w:rPr>
          <w:rFonts w:ascii="Times New Roman" w:eastAsia="Times New Roman" w:hAnsi="Times New Roman" w:cs="Times New Roman"/>
          <w:i/>
          <w:iCs/>
          <w:color w:val="414142"/>
          <w:sz w:val="24"/>
          <w:szCs w:val="24"/>
          <w:lang w:val="lv-LV"/>
        </w:rPr>
        <w:t xml:space="preserve">dati un informācija, kuri iegūti, izmantojot </w:t>
      </w:r>
      <w:r w:rsidR="005879BF">
        <w:rPr>
          <w:rFonts w:ascii="Times New Roman" w:eastAsia="Times New Roman" w:hAnsi="Times New Roman" w:cs="Times New Roman"/>
          <w:i/>
          <w:iCs/>
          <w:color w:val="414142"/>
          <w:sz w:val="24"/>
          <w:szCs w:val="24"/>
          <w:lang w:val="lv-LV"/>
        </w:rPr>
        <w:t>kvalitātes vērtēšanas metodes</w:t>
      </w:r>
      <w:r w:rsidR="005879BF">
        <w:rPr>
          <w:rFonts w:ascii="Times New Roman" w:eastAsia="Times New Roman" w:hAnsi="Times New Roman" w:cs="Times New Roman"/>
          <w:color w:val="414142"/>
          <w:sz w:val="24"/>
          <w:szCs w:val="24"/>
          <w:lang w:val="lv-LV"/>
        </w:rPr>
        <w:t>)</w:t>
      </w:r>
    </w:p>
    <w:p w14:paraId="1ED950EB" w14:textId="77777777" w:rsidR="004A67A7" w:rsidRDefault="004A67A7" w:rsidP="004A67A7">
      <w:pPr>
        <w:pStyle w:val="Sarakstarindkopa"/>
        <w:spacing w:after="0" w:line="240" w:lineRule="auto"/>
        <w:jc w:val="both"/>
        <w:rPr>
          <w:rFonts w:ascii="Times New Roman" w:hAnsi="Times New Roman" w:cs="Times New Roman"/>
          <w:sz w:val="24"/>
          <w:szCs w:val="24"/>
          <w:lang w:val="lv-LV"/>
        </w:rPr>
      </w:pPr>
    </w:p>
    <w:tbl>
      <w:tblPr>
        <w:tblStyle w:val="Reatabula"/>
        <w:tblW w:w="14176" w:type="dxa"/>
        <w:tblInd w:w="-714" w:type="dxa"/>
        <w:tblLook w:val="04A0" w:firstRow="1" w:lastRow="0" w:firstColumn="1" w:lastColumn="0" w:noHBand="0" w:noVBand="1"/>
      </w:tblPr>
      <w:tblGrid>
        <w:gridCol w:w="851"/>
        <w:gridCol w:w="4678"/>
        <w:gridCol w:w="2551"/>
        <w:gridCol w:w="3119"/>
        <w:gridCol w:w="2977"/>
      </w:tblGrid>
      <w:tr w:rsidR="004A67A7" w14:paraId="7168A996" w14:textId="77777777" w:rsidTr="00BC0E8B">
        <w:tc>
          <w:tcPr>
            <w:tcW w:w="851" w:type="dxa"/>
          </w:tcPr>
          <w:p w14:paraId="31724119" w14:textId="77777777" w:rsidR="004A67A7" w:rsidRDefault="004A67A7" w:rsidP="00FF4B31">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8" w:type="dxa"/>
          </w:tcPr>
          <w:p w14:paraId="07383015" w14:textId="77777777" w:rsidR="004A67A7" w:rsidRP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sidRPr="004A67A7">
              <w:rPr>
                <w:rFonts w:ascii="Times New Roman" w:eastAsia="Times New Roman" w:hAnsi="Times New Roman" w:cs="Times New Roman"/>
                <w:color w:val="414142"/>
                <w:sz w:val="24"/>
                <w:szCs w:val="24"/>
                <w:lang w:val="lv-LV"/>
              </w:rPr>
              <w:t>Rezultatīvā rādītāja nosaukums</w:t>
            </w:r>
          </w:p>
        </w:tc>
        <w:tc>
          <w:tcPr>
            <w:tcW w:w="2551" w:type="dxa"/>
          </w:tcPr>
          <w:p w14:paraId="11993A7F" w14:textId="77777777" w:rsid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119" w:type="dxa"/>
          </w:tcPr>
          <w:p w14:paraId="3E65DBB3" w14:textId="77777777" w:rsid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2977" w:type="dxa"/>
            <w:tcBorders>
              <w:bottom w:val="nil"/>
            </w:tcBorders>
          </w:tcPr>
          <w:p w14:paraId="64AA3964" w14:textId="77777777" w:rsidR="004A67A7" w:rsidRDefault="004A67A7" w:rsidP="00FF4B31">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A67A7" w:rsidRPr="00DF112E" w14:paraId="745B4E27" w14:textId="77777777" w:rsidTr="00BC0E8B">
        <w:tc>
          <w:tcPr>
            <w:tcW w:w="851" w:type="dxa"/>
          </w:tcPr>
          <w:p w14:paraId="573ECDC9" w14:textId="77777777" w:rsidR="004A67A7" w:rsidRPr="00595FDB" w:rsidRDefault="004A67A7" w:rsidP="00FF4B31">
            <w:pPr>
              <w:pStyle w:val="Sarakstarindkopa"/>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RR1</w:t>
            </w:r>
          </w:p>
        </w:tc>
        <w:tc>
          <w:tcPr>
            <w:tcW w:w="4678" w:type="dxa"/>
          </w:tcPr>
          <w:p w14:paraId="1F69803F" w14:textId="0D44DAF4" w:rsidR="004A67A7" w:rsidRPr="00595FDB" w:rsidRDefault="005879BF"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izglītības un profesionālās kvalifikācijas atbilstība normatīvajos aktos noteiktajām prasībām</w:t>
            </w:r>
          </w:p>
        </w:tc>
        <w:tc>
          <w:tcPr>
            <w:tcW w:w="2551" w:type="dxa"/>
          </w:tcPr>
          <w:p w14:paraId="2D69BDC4" w14:textId="737A59B9" w:rsidR="004A67A7" w:rsidRPr="00595FDB" w:rsidRDefault="00BC0E8B"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w:t>
            </w:r>
          </w:p>
        </w:tc>
        <w:tc>
          <w:tcPr>
            <w:tcW w:w="3119" w:type="dxa"/>
          </w:tcPr>
          <w:p w14:paraId="4CA1C99D" w14:textId="26C1BE51" w:rsidR="004A67A7" w:rsidRPr="00595FDB" w:rsidRDefault="00D01AAA"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izglītība atbilstoša likumā noteiktajām prasībām.</w:t>
            </w:r>
          </w:p>
        </w:tc>
        <w:tc>
          <w:tcPr>
            <w:tcW w:w="2977" w:type="dxa"/>
            <w:tcBorders>
              <w:top w:val="nil"/>
            </w:tcBorders>
          </w:tcPr>
          <w:p w14:paraId="75C07BD3" w14:textId="1E770DCA" w:rsidR="004A67A7" w:rsidRPr="00595FDB" w:rsidRDefault="004A67A7" w:rsidP="00FF4B31">
            <w:pPr>
              <w:pStyle w:val="Sarakstarindkopa"/>
              <w:ind w:left="0"/>
              <w:jc w:val="both"/>
              <w:rPr>
                <w:rFonts w:ascii="Times New Roman" w:eastAsia="Times New Roman" w:hAnsi="Times New Roman" w:cs="Times New Roman"/>
                <w:color w:val="414142"/>
                <w:sz w:val="24"/>
                <w:szCs w:val="24"/>
                <w:lang w:val="lv-LV"/>
              </w:rPr>
            </w:pPr>
          </w:p>
        </w:tc>
      </w:tr>
      <w:tr w:rsidR="004A67A7" w:rsidRPr="00DF112E" w14:paraId="6D6CFDBA" w14:textId="77777777" w:rsidTr="00BC0E8B">
        <w:tc>
          <w:tcPr>
            <w:tcW w:w="851" w:type="dxa"/>
          </w:tcPr>
          <w:p w14:paraId="6DD21BC9" w14:textId="77777777" w:rsidR="004A67A7" w:rsidRPr="00595FDB" w:rsidRDefault="004A67A7" w:rsidP="00FF4B31">
            <w:pPr>
              <w:pStyle w:val="Sarakstarindkopa"/>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RR2</w:t>
            </w:r>
          </w:p>
        </w:tc>
        <w:tc>
          <w:tcPr>
            <w:tcW w:w="4678" w:type="dxa"/>
          </w:tcPr>
          <w:p w14:paraId="3080E455" w14:textId="00FEFE26" w:rsidR="004A67A7" w:rsidRPr="00595FDB" w:rsidRDefault="005879BF"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profesionālās kompetences pilnveides atbilstība normatīvajos aktos noteiktajām prasībām</w:t>
            </w:r>
          </w:p>
        </w:tc>
        <w:tc>
          <w:tcPr>
            <w:tcW w:w="2551" w:type="dxa"/>
          </w:tcPr>
          <w:p w14:paraId="5BC46386" w14:textId="4A711C3D" w:rsidR="004A67A7" w:rsidRPr="00595FDB" w:rsidRDefault="00720861"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119" w:type="dxa"/>
          </w:tcPr>
          <w:p w14:paraId="182AF2EF" w14:textId="60D8062E" w:rsidR="004A67A7" w:rsidRPr="00595FDB" w:rsidRDefault="004A67A7" w:rsidP="00FF4B31">
            <w:pPr>
              <w:pStyle w:val="Sarakstarindkopa"/>
              <w:ind w:left="0"/>
              <w:jc w:val="both"/>
              <w:rPr>
                <w:rFonts w:ascii="Times New Roman" w:eastAsia="Times New Roman" w:hAnsi="Times New Roman" w:cs="Times New Roman"/>
                <w:color w:val="414142"/>
                <w:sz w:val="24"/>
                <w:szCs w:val="24"/>
                <w:lang w:val="lv-LV"/>
              </w:rPr>
            </w:pPr>
          </w:p>
        </w:tc>
        <w:tc>
          <w:tcPr>
            <w:tcW w:w="2977" w:type="dxa"/>
          </w:tcPr>
          <w:p w14:paraId="42B679D7" w14:textId="7CB9651D" w:rsidR="004A67A7" w:rsidRPr="00595FDB" w:rsidRDefault="00326817"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Formāli uz šo brīdi 8 pedagogiem nav atbilstošs stundu skaits profesionālajā pilnveidē.</w:t>
            </w:r>
            <w:r>
              <w:rPr>
                <w:rFonts w:ascii="Times New Roman" w:eastAsia="Times New Roman" w:hAnsi="Times New Roman" w:cs="Times New Roman"/>
                <w:color w:val="414142"/>
                <w:sz w:val="24"/>
                <w:szCs w:val="24"/>
                <w:lang w:val="lv-LV"/>
              </w:rPr>
              <w:t xml:space="preserve"> </w:t>
            </w:r>
            <w:r w:rsidR="00720861">
              <w:rPr>
                <w:rFonts w:ascii="Times New Roman" w:eastAsia="Times New Roman" w:hAnsi="Times New Roman" w:cs="Times New Roman"/>
                <w:color w:val="414142"/>
                <w:sz w:val="24"/>
                <w:szCs w:val="24"/>
                <w:lang w:val="lv-LV"/>
              </w:rPr>
              <w:t>Steidzami jāmotivē pedagogi apmeklēt tālākizglītības kursus ārpus Iestādes iekšējām mācībām, atbilstoši normatīvajam regulējumam par kvalifikācijas celšanu</w:t>
            </w:r>
            <w:r>
              <w:rPr>
                <w:rFonts w:ascii="Times New Roman" w:eastAsia="Times New Roman" w:hAnsi="Times New Roman" w:cs="Times New Roman"/>
                <w:color w:val="414142"/>
                <w:sz w:val="24"/>
                <w:szCs w:val="24"/>
                <w:lang w:val="lv-LV"/>
              </w:rPr>
              <w:t xml:space="preserve">. </w:t>
            </w:r>
          </w:p>
        </w:tc>
      </w:tr>
      <w:tr w:rsidR="004A67A7" w:rsidRPr="00DF112E" w14:paraId="487FDA40" w14:textId="77777777" w:rsidTr="00BC0E8B">
        <w:tc>
          <w:tcPr>
            <w:tcW w:w="851" w:type="dxa"/>
          </w:tcPr>
          <w:p w14:paraId="094EB37F" w14:textId="77777777" w:rsidR="004A67A7" w:rsidRPr="00595FDB" w:rsidRDefault="004A67A7" w:rsidP="00FF4B31">
            <w:pPr>
              <w:pStyle w:val="Sarakstarindkopa"/>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RR3</w:t>
            </w:r>
          </w:p>
        </w:tc>
        <w:tc>
          <w:tcPr>
            <w:tcW w:w="4678" w:type="dxa"/>
          </w:tcPr>
          <w:p w14:paraId="2B48CA68" w14:textId="4316845C" w:rsidR="004A67A7" w:rsidRPr="00595FDB" w:rsidRDefault="00595FDB" w:rsidP="00FF4B31">
            <w:pPr>
              <w:pStyle w:val="Sarakstarindkopa"/>
              <w:ind w:left="0"/>
              <w:jc w:val="both"/>
              <w:rPr>
                <w:rFonts w:ascii="Times New Roman" w:eastAsia="Times New Roman" w:hAnsi="Times New Roman" w:cs="Times New Roman"/>
                <w:color w:val="414142"/>
                <w:sz w:val="24"/>
                <w:szCs w:val="24"/>
                <w:lang w:val="lv-LV"/>
              </w:rPr>
            </w:pPr>
            <w:r w:rsidRPr="00595FDB">
              <w:rPr>
                <w:rFonts w:ascii="Times New Roman" w:hAnsi="Times New Roman" w:cs="Times New Roman"/>
                <w:sz w:val="24"/>
                <w:szCs w:val="24"/>
                <w:lang w:val="lv-LV"/>
              </w:rPr>
              <w:t>Pedagog</w:t>
            </w:r>
            <w:r w:rsidR="005879BF">
              <w:rPr>
                <w:rFonts w:ascii="Times New Roman" w:hAnsi="Times New Roman" w:cs="Times New Roman"/>
                <w:sz w:val="24"/>
                <w:szCs w:val="24"/>
                <w:lang w:val="lv-LV"/>
              </w:rPr>
              <w:t>u noslodze un profesionālās kvalitātes novērtēšanas kārtība izglītības iestādē</w:t>
            </w:r>
          </w:p>
        </w:tc>
        <w:tc>
          <w:tcPr>
            <w:tcW w:w="2551" w:type="dxa"/>
          </w:tcPr>
          <w:p w14:paraId="2289C542" w14:textId="1B905239" w:rsidR="004A67A7" w:rsidRPr="00595FDB" w:rsidRDefault="0064783E"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w:t>
            </w:r>
          </w:p>
        </w:tc>
        <w:tc>
          <w:tcPr>
            <w:tcW w:w="3119" w:type="dxa"/>
          </w:tcPr>
          <w:p w14:paraId="43FF4BC6" w14:textId="77777777" w:rsidR="004A67A7" w:rsidRDefault="00594DD2"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Iestādē nav vakanču. </w:t>
            </w:r>
          </w:p>
          <w:p w14:paraId="317E864E" w14:textId="711127F4" w:rsidR="00316B35" w:rsidRPr="00595FDB" w:rsidRDefault="0064783E" w:rsidP="00316B3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pastāvīgi notiek iekšēji semināri</w:t>
            </w:r>
            <w:r w:rsidR="008A7D54">
              <w:rPr>
                <w:rFonts w:ascii="Times New Roman" w:eastAsia="Times New Roman" w:hAnsi="Times New Roman" w:cs="Times New Roman"/>
                <w:color w:val="414142"/>
                <w:sz w:val="24"/>
                <w:szCs w:val="24"/>
                <w:lang w:val="lv-LV"/>
              </w:rPr>
              <w:t xml:space="preserve"> – </w:t>
            </w:r>
            <w:r w:rsidR="00F939D9">
              <w:rPr>
                <w:rFonts w:ascii="Times New Roman" w:eastAsia="Times New Roman" w:hAnsi="Times New Roman" w:cs="Times New Roman"/>
                <w:color w:val="414142"/>
                <w:sz w:val="24"/>
                <w:szCs w:val="24"/>
                <w:lang w:val="lv-LV"/>
              </w:rPr>
              <w:t xml:space="preserve"> kopīga vebināru skatīšanās un </w:t>
            </w:r>
            <w:r w:rsidR="00F939D9">
              <w:rPr>
                <w:rFonts w:ascii="Times New Roman" w:eastAsia="Times New Roman" w:hAnsi="Times New Roman" w:cs="Times New Roman"/>
                <w:color w:val="414142"/>
                <w:sz w:val="24"/>
                <w:szCs w:val="24"/>
                <w:lang w:val="lv-LV"/>
              </w:rPr>
              <w:lastRenderedPageBreak/>
              <w:t xml:space="preserve">analizēšana gan par audzināšanas jautājumiem, gan </w:t>
            </w:r>
            <w:r w:rsidR="008A7D54">
              <w:rPr>
                <w:rFonts w:ascii="Times New Roman" w:eastAsia="Times New Roman" w:hAnsi="Times New Roman" w:cs="Times New Roman"/>
                <w:color w:val="414142"/>
                <w:sz w:val="24"/>
                <w:szCs w:val="24"/>
                <w:lang w:val="lv-LV"/>
              </w:rPr>
              <w:t xml:space="preserve"> par </w:t>
            </w:r>
            <w:r w:rsidR="00F939D9">
              <w:rPr>
                <w:rFonts w:ascii="Times New Roman" w:eastAsia="Times New Roman" w:hAnsi="Times New Roman" w:cs="Times New Roman"/>
                <w:color w:val="414142"/>
                <w:sz w:val="24"/>
                <w:szCs w:val="24"/>
                <w:lang w:val="lv-LV"/>
              </w:rPr>
              <w:t xml:space="preserve">Skola2030 materiāliem. </w:t>
            </w:r>
            <w:r w:rsidR="008A7D54">
              <w:rPr>
                <w:rFonts w:ascii="Times New Roman" w:eastAsia="Times New Roman" w:hAnsi="Times New Roman" w:cs="Times New Roman"/>
                <w:color w:val="414142"/>
                <w:sz w:val="24"/>
                <w:szCs w:val="24"/>
                <w:lang w:val="lv-LV"/>
              </w:rPr>
              <w:t>Pedagogi dalās ar idejām iknedēļas sapulcēs, kopīgi plāno darbu mēnesim.</w:t>
            </w:r>
            <w:r w:rsidR="009E05B6">
              <w:rPr>
                <w:rFonts w:ascii="Times New Roman" w:eastAsia="Times New Roman" w:hAnsi="Times New Roman" w:cs="Times New Roman"/>
                <w:color w:val="414142"/>
                <w:sz w:val="24"/>
                <w:szCs w:val="24"/>
                <w:lang w:val="lv-LV"/>
              </w:rPr>
              <w:t xml:space="preserve"> </w:t>
            </w:r>
          </w:p>
          <w:p w14:paraId="1A6147C6" w14:textId="165A84EA" w:rsidR="009E05B6" w:rsidRPr="00595FDB" w:rsidRDefault="009E05B6" w:rsidP="00FF4B31">
            <w:pPr>
              <w:pStyle w:val="Sarakstarindkopa"/>
              <w:ind w:left="0"/>
              <w:jc w:val="both"/>
              <w:rPr>
                <w:rFonts w:ascii="Times New Roman" w:eastAsia="Times New Roman" w:hAnsi="Times New Roman" w:cs="Times New Roman"/>
                <w:color w:val="414142"/>
                <w:sz w:val="24"/>
                <w:szCs w:val="24"/>
                <w:lang w:val="lv-LV"/>
              </w:rPr>
            </w:pPr>
          </w:p>
        </w:tc>
        <w:tc>
          <w:tcPr>
            <w:tcW w:w="2977" w:type="dxa"/>
          </w:tcPr>
          <w:p w14:paraId="210B45C2" w14:textId="77777777" w:rsidR="004A67A7" w:rsidRPr="00595FDB" w:rsidRDefault="004A67A7" w:rsidP="00FF4B31">
            <w:pPr>
              <w:pStyle w:val="Sarakstarindkopa"/>
              <w:ind w:left="0"/>
              <w:jc w:val="both"/>
              <w:rPr>
                <w:rFonts w:ascii="Times New Roman" w:eastAsia="Times New Roman" w:hAnsi="Times New Roman" w:cs="Times New Roman"/>
                <w:color w:val="414142"/>
                <w:sz w:val="24"/>
                <w:szCs w:val="24"/>
                <w:lang w:val="lv-LV"/>
              </w:rPr>
            </w:pPr>
          </w:p>
        </w:tc>
      </w:tr>
      <w:tr w:rsidR="004A67A7" w:rsidRPr="00DF112E" w14:paraId="66969D12" w14:textId="77777777" w:rsidTr="00BC0E8B">
        <w:tc>
          <w:tcPr>
            <w:tcW w:w="851" w:type="dxa"/>
          </w:tcPr>
          <w:p w14:paraId="6BE49A9F" w14:textId="77777777" w:rsidR="004A67A7" w:rsidRPr="00595FDB" w:rsidRDefault="004A67A7" w:rsidP="00FF4B31">
            <w:pPr>
              <w:pStyle w:val="Sarakstarindkopa"/>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RR4</w:t>
            </w:r>
          </w:p>
        </w:tc>
        <w:tc>
          <w:tcPr>
            <w:tcW w:w="4678" w:type="dxa"/>
          </w:tcPr>
          <w:p w14:paraId="3C0CA9A4" w14:textId="485D3E4F" w:rsidR="004A67A7" w:rsidRPr="00595FDB" w:rsidRDefault="005879BF"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profesionālās darbības pilnveides sistēma izglītības iestādē</w:t>
            </w:r>
          </w:p>
        </w:tc>
        <w:tc>
          <w:tcPr>
            <w:tcW w:w="2551" w:type="dxa"/>
          </w:tcPr>
          <w:p w14:paraId="4CD4D75D" w14:textId="1C94D550" w:rsidR="004A67A7" w:rsidRPr="00595FDB" w:rsidRDefault="00A24C22"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7</w:t>
            </w:r>
          </w:p>
        </w:tc>
        <w:tc>
          <w:tcPr>
            <w:tcW w:w="3119" w:type="dxa"/>
          </w:tcPr>
          <w:p w14:paraId="3A36BEFE" w14:textId="37E95301" w:rsidR="00316B35" w:rsidRDefault="00BC0E8B" w:rsidP="00316B3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w:t>
            </w:r>
            <w:r w:rsidR="00316B35">
              <w:rPr>
                <w:rFonts w:ascii="Times New Roman" w:eastAsia="Times New Roman" w:hAnsi="Times New Roman" w:cs="Times New Roman"/>
                <w:color w:val="414142"/>
                <w:sz w:val="24"/>
                <w:szCs w:val="24"/>
                <w:lang w:val="lv-LV"/>
              </w:rPr>
              <w:t>otiek vadītājas un vadītājas vietnieces organizētas nodarbību hospitācijas</w:t>
            </w:r>
            <w:r>
              <w:rPr>
                <w:rFonts w:ascii="Times New Roman" w:eastAsia="Times New Roman" w:hAnsi="Times New Roman" w:cs="Times New Roman"/>
                <w:color w:val="414142"/>
                <w:sz w:val="24"/>
                <w:szCs w:val="24"/>
                <w:lang w:val="lv-LV"/>
              </w:rPr>
              <w:t>.</w:t>
            </w:r>
          </w:p>
          <w:p w14:paraId="1C56DC03" w14:textId="0C20D0D9" w:rsidR="004A67A7" w:rsidRPr="00595FDB" w:rsidRDefault="00316B35" w:rsidP="00316B3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Skolotājas veic pašvērtējumu gan katra mēneša noslēgumā, gan izvērstu pašvērtējumu gada beigās.</w:t>
            </w:r>
            <w:r>
              <w:rPr>
                <w:rFonts w:ascii="Times New Roman" w:eastAsia="Times New Roman" w:hAnsi="Times New Roman" w:cs="Times New Roman"/>
                <w:color w:val="414142"/>
                <w:sz w:val="24"/>
                <w:szCs w:val="24"/>
                <w:lang w:val="lv-LV"/>
              </w:rPr>
              <w:t xml:space="preserve"> Divreiz gadā notiek vadītājas/vietnieces individuālās attīstības pārrunas ar katru pedagogu.</w:t>
            </w:r>
          </w:p>
        </w:tc>
        <w:tc>
          <w:tcPr>
            <w:tcW w:w="2977" w:type="dxa"/>
          </w:tcPr>
          <w:p w14:paraId="4B430EAB" w14:textId="7090B01E" w:rsidR="004A67A7" w:rsidRPr="00595FDB" w:rsidRDefault="009255C2" w:rsidP="00FF4B3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Jāpilnveido savstarpējās nodarbību hospitēšanas sistēma</w:t>
            </w:r>
            <w:r w:rsidR="00332610">
              <w:rPr>
                <w:rFonts w:ascii="Times New Roman" w:eastAsia="Times New Roman" w:hAnsi="Times New Roman" w:cs="Times New Roman"/>
                <w:color w:val="414142"/>
                <w:sz w:val="24"/>
                <w:szCs w:val="24"/>
                <w:lang w:val="lv-LV"/>
              </w:rPr>
              <w:t>.</w:t>
            </w:r>
          </w:p>
        </w:tc>
      </w:tr>
    </w:tbl>
    <w:p w14:paraId="550B0E10" w14:textId="77777777" w:rsidR="00D45A74" w:rsidRDefault="00D45A74" w:rsidP="00AA586C">
      <w:pPr>
        <w:shd w:val="clear" w:color="auto" w:fill="FFFFFF"/>
        <w:spacing w:after="0" w:line="240" w:lineRule="auto"/>
        <w:rPr>
          <w:rFonts w:ascii="Times New Roman" w:eastAsia="Times New Roman" w:hAnsi="Times New Roman" w:cs="Times New Roman"/>
          <w:color w:val="414142"/>
          <w:sz w:val="24"/>
          <w:szCs w:val="24"/>
          <w:lang w:val="lv-LV"/>
        </w:rPr>
      </w:pPr>
    </w:p>
    <w:p w14:paraId="1361411A" w14:textId="1D85C0F0" w:rsidR="00D45A74" w:rsidRPr="00410F11" w:rsidRDefault="00410F11" w:rsidP="00410F11">
      <w:pPr>
        <w:pStyle w:val="Sarakstarindkopa"/>
        <w:numPr>
          <w:ilvl w:val="0"/>
          <w:numId w:val="7"/>
        </w:numPr>
        <w:shd w:val="clear" w:color="auto" w:fill="FFFFFF"/>
        <w:spacing w:after="0" w:line="240" w:lineRule="auto"/>
        <w:rPr>
          <w:rFonts w:ascii="Times New Roman" w:eastAsia="Times New Roman" w:hAnsi="Times New Roman" w:cs="Times New Roman"/>
          <w:b/>
          <w:bCs/>
          <w:color w:val="414142"/>
          <w:sz w:val="24"/>
          <w:szCs w:val="24"/>
          <w:lang w:val="lv-LV"/>
        </w:rPr>
      </w:pPr>
      <w:r w:rsidRPr="00410F11">
        <w:rPr>
          <w:rFonts w:ascii="Times New Roman" w:eastAsia="Times New Roman" w:hAnsi="Times New Roman" w:cs="Times New Roman"/>
          <w:b/>
          <w:bCs/>
          <w:color w:val="414142"/>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2ADBE8A4" w14:textId="52A60A01" w:rsidR="00410F11" w:rsidRPr="00BD6163" w:rsidRDefault="00410F11" w:rsidP="00410F11">
      <w:pPr>
        <w:pStyle w:val="Sarakstarindkopa"/>
        <w:numPr>
          <w:ilvl w:val="1"/>
          <w:numId w:val="7"/>
        </w:numPr>
        <w:shd w:val="clear" w:color="auto" w:fill="FFFFFF"/>
        <w:spacing w:after="0" w:line="240" w:lineRule="auto"/>
        <w:rPr>
          <w:rFonts w:ascii="Times New Roman" w:eastAsia="Times New Roman" w:hAnsi="Times New Roman" w:cs="Times New Roman"/>
          <w:color w:val="414142"/>
          <w:lang w:val="lv-LV"/>
        </w:rPr>
      </w:pPr>
      <w:r w:rsidRPr="00410F11">
        <w:rPr>
          <w:rFonts w:ascii="Times New Roman" w:eastAsia="Times New Roman" w:hAnsi="Times New Roman" w:cs="Times New Roman"/>
          <w:color w:val="414142"/>
          <w:lang w:val="lv-LV"/>
        </w:rPr>
        <w:t xml:space="preserve"> Izglītības iestādes vadītāja sniegti ieteikumi izglītības/nozaru politikas jautājumos</w:t>
      </w:r>
    </w:p>
    <w:p w14:paraId="49D2AC9B" w14:textId="77777777" w:rsidR="00410F11" w:rsidRPr="00BD6163" w:rsidRDefault="00410F11" w:rsidP="00410F11">
      <w:pPr>
        <w:pStyle w:val="Sarakstarindkopa"/>
        <w:numPr>
          <w:ilvl w:val="1"/>
          <w:numId w:val="7"/>
        </w:numPr>
        <w:shd w:val="clear" w:color="auto" w:fill="FFFFFF"/>
        <w:rPr>
          <w:rFonts w:ascii="Times New Roman" w:hAnsi="Times New Roman" w:cs="Times New Roman"/>
          <w:color w:val="414142"/>
          <w:lang w:val="lv-LV"/>
        </w:rPr>
      </w:pPr>
      <w:r w:rsidRPr="00410F11">
        <w:rPr>
          <w:rFonts w:ascii="Times New Roman" w:eastAsia="Times New Roman" w:hAnsi="Times New Roman" w:cs="Times New Roman"/>
          <w:color w:val="414142"/>
          <w:sz w:val="24"/>
          <w:szCs w:val="24"/>
          <w:lang w:val="lv-LV"/>
        </w:rPr>
        <w:t xml:space="preserve"> </w:t>
      </w:r>
      <w:r w:rsidRPr="00410F11">
        <w:rPr>
          <w:rFonts w:ascii="Times New Roman" w:eastAsia="Times New Roman" w:hAnsi="Times New Roman" w:cs="Times New Roman"/>
          <w:color w:val="414142"/>
          <w:lang w:val="lv-LV"/>
        </w:rPr>
        <w:t>Izglītības iestādes padomes vai konventa ieteikumi izglītības iestādes darbības pilnveidei un/vai izglītības/nozaru politikas jautājumos</w:t>
      </w:r>
    </w:p>
    <w:p w14:paraId="6C9E93B2" w14:textId="6EBBC37F" w:rsidR="00D45A74" w:rsidRPr="00BD6163" w:rsidRDefault="00410F11" w:rsidP="00410F11">
      <w:pPr>
        <w:pStyle w:val="Sarakstarindkopa"/>
        <w:numPr>
          <w:ilvl w:val="1"/>
          <w:numId w:val="7"/>
        </w:numPr>
        <w:shd w:val="clear" w:color="auto" w:fill="FFFFFF"/>
        <w:rPr>
          <w:rFonts w:ascii="Times New Roman" w:hAnsi="Times New Roman" w:cs="Times New Roman"/>
          <w:color w:val="414142"/>
          <w:lang w:val="lv-LV"/>
        </w:rPr>
      </w:pPr>
      <w:r w:rsidRPr="00410F11">
        <w:rPr>
          <w:rFonts w:ascii="Times New Roman" w:eastAsia="Times New Roman" w:hAnsi="Times New Roman" w:cs="Times New Roman"/>
          <w:color w:val="414142"/>
          <w:sz w:val="24"/>
          <w:szCs w:val="24"/>
          <w:lang w:val="lv-LV"/>
        </w:rPr>
        <w:t xml:space="preserve"> </w:t>
      </w:r>
      <w:r w:rsidRPr="00410F11">
        <w:rPr>
          <w:rFonts w:ascii="Times New Roman" w:eastAsia="Times New Roman" w:hAnsi="Times New Roman" w:cs="Times New Roman"/>
          <w:color w:val="414142"/>
          <w:lang w:val="lv-LV"/>
        </w:rPr>
        <w:t>Izglītojamo pašpārvaldes ieteikumi izglītības iestādes darbības pilnveidei un/vai izglītības/nozaru politikas jautājumos</w:t>
      </w:r>
    </w:p>
    <w:p w14:paraId="5F37364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5DB29F9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9B83A10"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E6FDA9A"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52544CB1" w14:textId="77777777" w:rsidR="00D45A74" w:rsidRDefault="00D45A74" w:rsidP="00AA586C">
      <w:pPr>
        <w:shd w:val="clear" w:color="auto" w:fill="FFFFFF"/>
        <w:spacing w:after="0" w:line="240" w:lineRule="auto"/>
        <w:rPr>
          <w:rFonts w:ascii="Times New Roman" w:eastAsia="Times New Roman" w:hAnsi="Times New Roman" w:cs="Times New Roman"/>
          <w:color w:val="414142"/>
          <w:sz w:val="24"/>
          <w:szCs w:val="24"/>
          <w:lang w:val="lv-LV"/>
        </w:rPr>
      </w:pPr>
    </w:p>
    <w:p w14:paraId="64FFE1D8"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73679B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6A9A6AD"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167B2D1"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5B369BB"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13D7DB5"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77A468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C70097E"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96BC25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BDF0560"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3DAAA8E"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18C95E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5297F9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CF7B90A"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354DDB6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9FEEDE5"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524E1832"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B1BE976"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B18CAF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2FBAA96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33A3D28D" w14:textId="2ED1333B" w:rsidR="00D45A74" w:rsidRDefault="005B099B" w:rsidP="00D45A74">
      <w:pPr>
        <w:shd w:val="clear" w:color="auto" w:fill="FFFFFF"/>
        <w:spacing w:after="0" w:line="240" w:lineRule="auto"/>
        <w:ind w:firstLine="300"/>
        <w:rPr>
          <w:rFonts w:ascii="Times New Roman" w:eastAsia="Times New Roman" w:hAnsi="Times New Roman" w:cs="Times New Roman"/>
          <w:color w:val="414142"/>
          <w:sz w:val="24"/>
          <w:szCs w:val="24"/>
          <w:lang w:val="lv-LV"/>
        </w:rPr>
      </w:pPr>
      <w:r w:rsidRPr="005B099B">
        <w:rPr>
          <w:rFonts w:ascii="Times New Roman" w:eastAsia="Times New Roman" w:hAnsi="Times New Roman" w:cs="Times New Roman"/>
          <w:color w:val="414142"/>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D45A74" w:rsidRPr="005B099B" w14:paraId="09824AEB" w14:textId="77777777" w:rsidTr="00D45A74">
        <w:trPr>
          <w:trHeight w:val="200"/>
        </w:trPr>
        <w:tc>
          <w:tcPr>
            <w:tcW w:w="2712" w:type="pct"/>
            <w:tcBorders>
              <w:top w:val="nil"/>
              <w:left w:val="nil"/>
              <w:bottom w:val="single" w:sz="6" w:space="0" w:color="414142"/>
              <w:right w:val="nil"/>
            </w:tcBorders>
            <w:shd w:val="clear" w:color="auto" w:fill="FFFFFF"/>
            <w:hideMark/>
          </w:tcPr>
          <w:p w14:paraId="1BA61D19" w14:textId="77777777" w:rsidR="00D45A74" w:rsidRDefault="00D45A74" w:rsidP="00D45A74">
            <w:pPr>
              <w:spacing w:after="0" w:line="240" w:lineRule="auto"/>
              <w:rPr>
                <w:rFonts w:ascii="Arial" w:eastAsia="Times New Roman" w:hAnsi="Arial" w:cs="Arial"/>
                <w:color w:val="414142"/>
                <w:sz w:val="20"/>
                <w:szCs w:val="20"/>
              </w:rPr>
            </w:pPr>
          </w:p>
          <w:p w14:paraId="1156E2B9" w14:textId="74A93D6B" w:rsidR="00D45A74" w:rsidRPr="005B099B" w:rsidRDefault="00D45A74" w:rsidP="00D45A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(paraksts)</w:t>
            </w:r>
          </w:p>
        </w:tc>
        <w:tc>
          <w:tcPr>
            <w:tcW w:w="310" w:type="pct"/>
            <w:tcBorders>
              <w:top w:val="nil"/>
              <w:left w:val="nil"/>
              <w:bottom w:val="nil"/>
              <w:right w:val="nil"/>
            </w:tcBorders>
            <w:shd w:val="clear" w:color="auto" w:fill="FFFFFF"/>
            <w:hideMark/>
          </w:tcPr>
          <w:p w14:paraId="4D44858F" w14:textId="77777777" w:rsidR="00D45A74" w:rsidRPr="005B099B" w:rsidRDefault="00D45A74" w:rsidP="00D45A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78" w:type="pct"/>
            <w:tcBorders>
              <w:top w:val="nil"/>
              <w:left w:val="nil"/>
              <w:bottom w:val="single" w:sz="6" w:space="0" w:color="414142"/>
              <w:right w:val="nil"/>
            </w:tcBorders>
            <w:shd w:val="clear" w:color="auto" w:fill="FFFFFF"/>
            <w:hideMark/>
          </w:tcPr>
          <w:p w14:paraId="58C49B2F" w14:textId="61470840" w:rsidR="00D45A74" w:rsidRPr="005B099B" w:rsidRDefault="00BC0E8B" w:rsidP="00D45A74">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Kristīne Apse</w:t>
            </w:r>
          </w:p>
        </w:tc>
      </w:tr>
    </w:tbl>
    <w:p w14:paraId="2AA72744" w14:textId="77777777" w:rsidR="00D45A74" w:rsidRDefault="00D45A74" w:rsidP="00D45A74">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0CC5D04" w14:textId="0E240AE3" w:rsidR="008477FF" w:rsidRDefault="008477FF" w:rsidP="00D45A74">
      <w:pPr>
        <w:shd w:val="clear" w:color="auto" w:fill="FFFFFF"/>
        <w:spacing w:after="0" w:line="240" w:lineRule="auto"/>
        <w:ind w:firstLine="300"/>
        <w:rPr>
          <w:rFonts w:ascii="Times New Roman" w:eastAsia="Times New Roman" w:hAnsi="Times New Roman" w:cs="Times New Roman"/>
          <w:color w:val="414142"/>
          <w:sz w:val="24"/>
          <w:szCs w:val="24"/>
          <w:lang w:val="lv-LV"/>
        </w:rPr>
        <w:sectPr w:rsidR="008477FF" w:rsidSect="004A67A7">
          <w:pgSz w:w="15840" w:h="12240" w:orient="landscape"/>
          <w:pgMar w:top="851" w:right="1440" w:bottom="851" w:left="1440" w:header="709" w:footer="709" w:gutter="0"/>
          <w:cols w:space="708"/>
          <w:docGrid w:linePitch="360"/>
        </w:sectPr>
      </w:pPr>
    </w:p>
    <w:p w14:paraId="05E1E367" w14:textId="77777777" w:rsidR="00954D73" w:rsidRPr="00166882" w:rsidRDefault="00954D73" w:rsidP="00D45A74">
      <w:pPr>
        <w:spacing w:after="0" w:line="240" w:lineRule="auto"/>
        <w:rPr>
          <w:rFonts w:ascii="Times New Roman" w:hAnsi="Times New Roman" w:cs="Times New Roman"/>
          <w:sz w:val="32"/>
          <w:szCs w:val="32"/>
          <w:lang w:val="lv-LV"/>
        </w:rPr>
      </w:pPr>
    </w:p>
    <w:sectPr w:rsidR="00954D73" w:rsidRPr="001668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E5E08"/>
    <w:multiLevelType w:val="hybridMultilevel"/>
    <w:tmpl w:val="78281EA2"/>
    <w:lvl w:ilvl="0" w:tplc="E46EFB7C">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4970"/>
    <w:multiLevelType w:val="hybridMultilevel"/>
    <w:tmpl w:val="2A12398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4"/>
  </w:num>
  <w:num w:numId="5">
    <w:abstractNumId w:val="2"/>
  </w:num>
  <w:num w:numId="6">
    <w:abstractNumId w:val="19"/>
  </w:num>
  <w:num w:numId="7">
    <w:abstractNumId w:val="20"/>
  </w:num>
  <w:num w:numId="8">
    <w:abstractNumId w:val="6"/>
  </w:num>
  <w:num w:numId="9">
    <w:abstractNumId w:val="14"/>
  </w:num>
  <w:num w:numId="10">
    <w:abstractNumId w:val="15"/>
  </w:num>
  <w:num w:numId="11">
    <w:abstractNumId w:val="8"/>
  </w:num>
  <w:num w:numId="12">
    <w:abstractNumId w:val="13"/>
  </w:num>
  <w:num w:numId="13">
    <w:abstractNumId w:val="21"/>
  </w:num>
  <w:num w:numId="14">
    <w:abstractNumId w:val="11"/>
  </w:num>
  <w:num w:numId="15">
    <w:abstractNumId w:val="17"/>
  </w:num>
  <w:num w:numId="16">
    <w:abstractNumId w:val="0"/>
  </w:num>
  <w:num w:numId="17">
    <w:abstractNumId w:val="9"/>
  </w:num>
  <w:num w:numId="18">
    <w:abstractNumId w:val="12"/>
  </w:num>
  <w:num w:numId="19">
    <w:abstractNumId w:val="18"/>
  </w:num>
  <w:num w:numId="20">
    <w:abstractNumId w:val="1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752A"/>
    <w:rsid w:val="00010459"/>
    <w:rsid w:val="00027490"/>
    <w:rsid w:val="0003178E"/>
    <w:rsid w:val="00035C43"/>
    <w:rsid w:val="00041634"/>
    <w:rsid w:val="00045526"/>
    <w:rsid w:val="00046DC0"/>
    <w:rsid w:val="00046EBE"/>
    <w:rsid w:val="00051FD6"/>
    <w:rsid w:val="00052E70"/>
    <w:rsid w:val="000537C1"/>
    <w:rsid w:val="00053D00"/>
    <w:rsid w:val="00054DFA"/>
    <w:rsid w:val="000632B9"/>
    <w:rsid w:val="0006346A"/>
    <w:rsid w:val="00064B8F"/>
    <w:rsid w:val="00071A79"/>
    <w:rsid w:val="000A295E"/>
    <w:rsid w:val="000B3B5B"/>
    <w:rsid w:val="000C1342"/>
    <w:rsid w:val="000D1577"/>
    <w:rsid w:val="000D6342"/>
    <w:rsid w:val="000D6D27"/>
    <w:rsid w:val="000E09F4"/>
    <w:rsid w:val="000E4C42"/>
    <w:rsid w:val="000F0112"/>
    <w:rsid w:val="000F2ECC"/>
    <w:rsid w:val="000F3DC6"/>
    <w:rsid w:val="00111088"/>
    <w:rsid w:val="001118D1"/>
    <w:rsid w:val="00114CFE"/>
    <w:rsid w:val="001158B0"/>
    <w:rsid w:val="00125095"/>
    <w:rsid w:val="001269F8"/>
    <w:rsid w:val="001343D9"/>
    <w:rsid w:val="00147ECA"/>
    <w:rsid w:val="00156B3E"/>
    <w:rsid w:val="00163A7D"/>
    <w:rsid w:val="00166882"/>
    <w:rsid w:val="00166910"/>
    <w:rsid w:val="00174CAE"/>
    <w:rsid w:val="0018112E"/>
    <w:rsid w:val="001960C6"/>
    <w:rsid w:val="001A5220"/>
    <w:rsid w:val="001B4B77"/>
    <w:rsid w:val="001B4EF7"/>
    <w:rsid w:val="001C1742"/>
    <w:rsid w:val="001C5657"/>
    <w:rsid w:val="001D24D7"/>
    <w:rsid w:val="001D383B"/>
    <w:rsid w:val="001D7091"/>
    <w:rsid w:val="001E0743"/>
    <w:rsid w:val="001E6B87"/>
    <w:rsid w:val="001F52F6"/>
    <w:rsid w:val="001F5381"/>
    <w:rsid w:val="00200CF0"/>
    <w:rsid w:val="0020170E"/>
    <w:rsid w:val="00212AAB"/>
    <w:rsid w:val="00213A81"/>
    <w:rsid w:val="0024070C"/>
    <w:rsid w:val="002417A1"/>
    <w:rsid w:val="00241C81"/>
    <w:rsid w:val="00246372"/>
    <w:rsid w:val="002520AC"/>
    <w:rsid w:val="002558C6"/>
    <w:rsid w:val="00257E46"/>
    <w:rsid w:val="002818B5"/>
    <w:rsid w:val="002829E4"/>
    <w:rsid w:val="002835AC"/>
    <w:rsid w:val="002848AE"/>
    <w:rsid w:val="002855C1"/>
    <w:rsid w:val="00287E72"/>
    <w:rsid w:val="00295332"/>
    <w:rsid w:val="00295999"/>
    <w:rsid w:val="00295FD1"/>
    <w:rsid w:val="00296158"/>
    <w:rsid w:val="002A0DBC"/>
    <w:rsid w:val="002A2725"/>
    <w:rsid w:val="002B07AF"/>
    <w:rsid w:val="002B3EB3"/>
    <w:rsid w:val="002C79E8"/>
    <w:rsid w:val="002D390E"/>
    <w:rsid w:val="002E1EF4"/>
    <w:rsid w:val="002F0DA4"/>
    <w:rsid w:val="002F7891"/>
    <w:rsid w:val="0030721C"/>
    <w:rsid w:val="00312E85"/>
    <w:rsid w:val="00316B35"/>
    <w:rsid w:val="00326817"/>
    <w:rsid w:val="00326C7B"/>
    <w:rsid w:val="003309BC"/>
    <w:rsid w:val="00332610"/>
    <w:rsid w:val="00335609"/>
    <w:rsid w:val="00340C2D"/>
    <w:rsid w:val="00351364"/>
    <w:rsid w:val="0035710F"/>
    <w:rsid w:val="00360AC2"/>
    <w:rsid w:val="00363F6C"/>
    <w:rsid w:val="00364D7F"/>
    <w:rsid w:val="0036662C"/>
    <w:rsid w:val="003711A3"/>
    <w:rsid w:val="00372964"/>
    <w:rsid w:val="00372EE8"/>
    <w:rsid w:val="0037615F"/>
    <w:rsid w:val="00381241"/>
    <w:rsid w:val="003812E7"/>
    <w:rsid w:val="00393282"/>
    <w:rsid w:val="00393BAB"/>
    <w:rsid w:val="00396332"/>
    <w:rsid w:val="003B063B"/>
    <w:rsid w:val="003B3594"/>
    <w:rsid w:val="003B6176"/>
    <w:rsid w:val="003B67B7"/>
    <w:rsid w:val="003B682D"/>
    <w:rsid w:val="003C3031"/>
    <w:rsid w:val="003C75E7"/>
    <w:rsid w:val="003D4C94"/>
    <w:rsid w:val="00410F11"/>
    <w:rsid w:val="00412AB1"/>
    <w:rsid w:val="004157FA"/>
    <w:rsid w:val="00420E1A"/>
    <w:rsid w:val="00423B4A"/>
    <w:rsid w:val="004327AC"/>
    <w:rsid w:val="00445DB9"/>
    <w:rsid w:val="00446618"/>
    <w:rsid w:val="00460D1A"/>
    <w:rsid w:val="00471DFF"/>
    <w:rsid w:val="00474C44"/>
    <w:rsid w:val="00482A47"/>
    <w:rsid w:val="00485E54"/>
    <w:rsid w:val="004A58BD"/>
    <w:rsid w:val="004A67A7"/>
    <w:rsid w:val="004B0F5E"/>
    <w:rsid w:val="004B7601"/>
    <w:rsid w:val="004B7F30"/>
    <w:rsid w:val="004D07DF"/>
    <w:rsid w:val="004E4536"/>
    <w:rsid w:val="00503376"/>
    <w:rsid w:val="00503604"/>
    <w:rsid w:val="0051413B"/>
    <w:rsid w:val="00514E9F"/>
    <w:rsid w:val="00525782"/>
    <w:rsid w:val="0052790B"/>
    <w:rsid w:val="00530BBE"/>
    <w:rsid w:val="00534A57"/>
    <w:rsid w:val="0055105F"/>
    <w:rsid w:val="0056011C"/>
    <w:rsid w:val="0057061F"/>
    <w:rsid w:val="005741B9"/>
    <w:rsid w:val="005820F9"/>
    <w:rsid w:val="00586834"/>
    <w:rsid w:val="005879BF"/>
    <w:rsid w:val="0059225E"/>
    <w:rsid w:val="005939DB"/>
    <w:rsid w:val="00594DD2"/>
    <w:rsid w:val="00595FDB"/>
    <w:rsid w:val="00596249"/>
    <w:rsid w:val="0059784A"/>
    <w:rsid w:val="005A6156"/>
    <w:rsid w:val="005A7121"/>
    <w:rsid w:val="005B099B"/>
    <w:rsid w:val="005B3F83"/>
    <w:rsid w:val="005C3375"/>
    <w:rsid w:val="005D39F6"/>
    <w:rsid w:val="00601316"/>
    <w:rsid w:val="006039D2"/>
    <w:rsid w:val="006052B7"/>
    <w:rsid w:val="006149D0"/>
    <w:rsid w:val="00616505"/>
    <w:rsid w:val="00635726"/>
    <w:rsid w:val="00636616"/>
    <w:rsid w:val="00636C79"/>
    <w:rsid w:val="006450CD"/>
    <w:rsid w:val="006462DE"/>
    <w:rsid w:val="0064783E"/>
    <w:rsid w:val="0065516E"/>
    <w:rsid w:val="00656076"/>
    <w:rsid w:val="006746D2"/>
    <w:rsid w:val="006750F6"/>
    <w:rsid w:val="006A1EAE"/>
    <w:rsid w:val="006B2D74"/>
    <w:rsid w:val="006D2FA4"/>
    <w:rsid w:val="006E5F56"/>
    <w:rsid w:val="006F4ED1"/>
    <w:rsid w:val="00701845"/>
    <w:rsid w:val="00703265"/>
    <w:rsid w:val="00704129"/>
    <w:rsid w:val="00711AEE"/>
    <w:rsid w:val="00717D74"/>
    <w:rsid w:val="00720861"/>
    <w:rsid w:val="007229C1"/>
    <w:rsid w:val="007330ED"/>
    <w:rsid w:val="007370E3"/>
    <w:rsid w:val="00740B97"/>
    <w:rsid w:val="00740BDC"/>
    <w:rsid w:val="007511FD"/>
    <w:rsid w:val="00754ADC"/>
    <w:rsid w:val="00761E8C"/>
    <w:rsid w:val="00763B9B"/>
    <w:rsid w:val="00772605"/>
    <w:rsid w:val="007751DD"/>
    <w:rsid w:val="00775356"/>
    <w:rsid w:val="00775A80"/>
    <w:rsid w:val="007912B1"/>
    <w:rsid w:val="007A0F47"/>
    <w:rsid w:val="007C5F5F"/>
    <w:rsid w:val="007D241C"/>
    <w:rsid w:val="007D2A9B"/>
    <w:rsid w:val="007D6323"/>
    <w:rsid w:val="00813088"/>
    <w:rsid w:val="008138FD"/>
    <w:rsid w:val="00815798"/>
    <w:rsid w:val="008161AC"/>
    <w:rsid w:val="0084340B"/>
    <w:rsid w:val="00844C27"/>
    <w:rsid w:val="008477FF"/>
    <w:rsid w:val="0087060E"/>
    <w:rsid w:val="00873A66"/>
    <w:rsid w:val="008825EA"/>
    <w:rsid w:val="0088372A"/>
    <w:rsid w:val="00894CDE"/>
    <w:rsid w:val="008A0544"/>
    <w:rsid w:val="008A10DD"/>
    <w:rsid w:val="008A35C8"/>
    <w:rsid w:val="008A61B1"/>
    <w:rsid w:val="008A7D54"/>
    <w:rsid w:val="008B7F1D"/>
    <w:rsid w:val="008C3BBE"/>
    <w:rsid w:val="008C7617"/>
    <w:rsid w:val="008D027E"/>
    <w:rsid w:val="008D3329"/>
    <w:rsid w:val="008E6CCF"/>
    <w:rsid w:val="008F53D6"/>
    <w:rsid w:val="008F7E1C"/>
    <w:rsid w:val="00913599"/>
    <w:rsid w:val="00921C6A"/>
    <w:rsid w:val="00924C28"/>
    <w:rsid w:val="009255C2"/>
    <w:rsid w:val="009267F7"/>
    <w:rsid w:val="0092729D"/>
    <w:rsid w:val="00954D73"/>
    <w:rsid w:val="009558B7"/>
    <w:rsid w:val="0096730F"/>
    <w:rsid w:val="00977DDA"/>
    <w:rsid w:val="00985814"/>
    <w:rsid w:val="00985AE4"/>
    <w:rsid w:val="009974D8"/>
    <w:rsid w:val="009B05A8"/>
    <w:rsid w:val="009B262E"/>
    <w:rsid w:val="009B2B43"/>
    <w:rsid w:val="009D2D6D"/>
    <w:rsid w:val="009E05B6"/>
    <w:rsid w:val="009E5FE0"/>
    <w:rsid w:val="00A03352"/>
    <w:rsid w:val="00A237D2"/>
    <w:rsid w:val="00A24C22"/>
    <w:rsid w:val="00A31229"/>
    <w:rsid w:val="00A35408"/>
    <w:rsid w:val="00A42BBA"/>
    <w:rsid w:val="00A44765"/>
    <w:rsid w:val="00A61061"/>
    <w:rsid w:val="00A62277"/>
    <w:rsid w:val="00A70069"/>
    <w:rsid w:val="00A964ED"/>
    <w:rsid w:val="00AA586C"/>
    <w:rsid w:val="00AA5F6D"/>
    <w:rsid w:val="00AA615D"/>
    <w:rsid w:val="00AB730A"/>
    <w:rsid w:val="00AC1C76"/>
    <w:rsid w:val="00AC54D9"/>
    <w:rsid w:val="00AD1F7C"/>
    <w:rsid w:val="00AD238E"/>
    <w:rsid w:val="00AD2693"/>
    <w:rsid w:val="00AE25C7"/>
    <w:rsid w:val="00AF2429"/>
    <w:rsid w:val="00B025C3"/>
    <w:rsid w:val="00B02BCA"/>
    <w:rsid w:val="00B05144"/>
    <w:rsid w:val="00B2466D"/>
    <w:rsid w:val="00B2695D"/>
    <w:rsid w:val="00B464A5"/>
    <w:rsid w:val="00B47614"/>
    <w:rsid w:val="00B531B6"/>
    <w:rsid w:val="00B5620F"/>
    <w:rsid w:val="00B65E33"/>
    <w:rsid w:val="00B71274"/>
    <w:rsid w:val="00B874B8"/>
    <w:rsid w:val="00B9126E"/>
    <w:rsid w:val="00B93CF6"/>
    <w:rsid w:val="00BC0E8B"/>
    <w:rsid w:val="00BC15EB"/>
    <w:rsid w:val="00BC2436"/>
    <w:rsid w:val="00BC5CD6"/>
    <w:rsid w:val="00BC61BF"/>
    <w:rsid w:val="00BD6163"/>
    <w:rsid w:val="00BD6939"/>
    <w:rsid w:val="00BE14C2"/>
    <w:rsid w:val="00BE20F9"/>
    <w:rsid w:val="00BE7F21"/>
    <w:rsid w:val="00BF04DA"/>
    <w:rsid w:val="00BF319B"/>
    <w:rsid w:val="00C07129"/>
    <w:rsid w:val="00C07696"/>
    <w:rsid w:val="00C2296E"/>
    <w:rsid w:val="00C420A9"/>
    <w:rsid w:val="00C445DC"/>
    <w:rsid w:val="00C44AB9"/>
    <w:rsid w:val="00C50115"/>
    <w:rsid w:val="00C562B4"/>
    <w:rsid w:val="00C57931"/>
    <w:rsid w:val="00C6693B"/>
    <w:rsid w:val="00C7128F"/>
    <w:rsid w:val="00C7180D"/>
    <w:rsid w:val="00C7387F"/>
    <w:rsid w:val="00C82113"/>
    <w:rsid w:val="00C913C4"/>
    <w:rsid w:val="00CA3920"/>
    <w:rsid w:val="00CA49E7"/>
    <w:rsid w:val="00CB3AD7"/>
    <w:rsid w:val="00CC178C"/>
    <w:rsid w:val="00CC196E"/>
    <w:rsid w:val="00CE35A7"/>
    <w:rsid w:val="00CE4F1C"/>
    <w:rsid w:val="00CF05A7"/>
    <w:rsid w:val="00CF1D1E"/>
    <w:rsid w:val="00CF6AC1"/>
    <w:rsid w:val="00D01AAA"/>
    <w:rsid w:val="00D04E68"/>
    <w:rsid w:val="00D140A2"/>
    <w:rsid w:val="00D335E9"/>
    <w:rsid w:val="00D44C3C"/>
    <w:rsid w:val="00D45A74"/>
    <w:rsid w:val="00D5136F"/>
    <w:rsid w:val="00D634ED"/>
    <w:rsid w:val="00D707DA"/>
    <w:rsid w:val="00DA144A"/>
    <w:rsid w:val="00DA30C8"/>
    <w:rsid w:val="00DB0128"/>
    <w:rsid w:val="00DB115F"/>
    <w:rsid w:val="00DB3DE8"/>
    <w:rsid w:val="00DD0C8D"/>
    <w:rsid w:val="00DD3DAB"/>
    <w:rsid w:val="00DF112E"/>
    <w:rsid w:val="00E21622"/>
    <w:rsid w:val="00E2278D"/>
    <w:rsid w:val="00E24196"/>
    <w:rsid w:val="00E26C11"/>
    <w:rsid w:val="00E3085E"/>
    <w:rsid w:val="00E35061"/>
    <w:rsid w:val="00E4543B"/>
    <w:rsid w:val="00E45E82"/>
    <w:rsid w:val="00E46C2D"/>
    <w:rsid w:val="00E67F3A"/>
    <w:rsid w:val="00E71819"/>
    <w:rsid w:val="00E72611"/>
    <w:rsid w:val="00E97C4F"/>
    <w:rsid w:val="00EE111D"/>
    <w:rsid w:val="00F04B37"/>
    <w:rsid w:val="00F07019"/>
    <w:rsid w:val="00F07464"/>
    <w:rsid w:val="00F14CFD"/>
    <w:rsid w:val="00F21D80"/>
    <w:rsid w:val="00F23443"/>
    <w:rsid w:val="00F26DA6"/>
    <w:rsid w:val="00F3319D"/>
    <w:rsid w:val="00F618EB"/>
    <w:rsid w:val="00F6323B"/>
    <w:rsid w:val="00F77AC2"/>
    <w:rsid w:val="00F81595"/>
    <w:rsid w:val="00F8327D"/>
    <w:rsid w:val="00F904AC"/>
    <w:rsid w:val="00F92679"/>
    <w:rsid w:val="00F939D9"/>
    <w:rsid w:val="00FA676D"/>
    <w:rsid w:val="00FC6C43"/>
    <w:rsid w:val="00FD08B2"/>
    <w:rsid w:val="00FD75C6"/>
    <w:rsid w:val="00FE01F3"/>
    <w:rsid w:val="00FE066F"/>
    <w:rsid w:val="00FE0735"/>
    <w:rsid w:val="00FE3F85"/>
    <w:rsid w:val="00FF3756"/>
    <w:rsid w:val="00FF4847"/>
    <w:rsid w:val="00FF61D8"/>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92e20f-67d8-4082-90a7-595721c5781b">
      <UserInfo>
        <DisplayName/>
        <AccountId xsi:nil="true"/>
        <AccountType/>
      </UserInfo>
    </SharedWithUsers>
    <TaxCatchAll xmlns="2192e20f-67d8-4082-90a7-595721c5781b" xsi:nil="true"/>
    <lcf76f155ced4ddcb4097134ff3c332f xmlns="2ead85de-b713-466f-a4d9-543dff8787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E0920DFCDFFB748B76756C38FC9D50B" ma:contentTypeVersion="14" ma:contentTypeDescription="Izveidot jaunu dokumentu." ma:contentTypeScope="" ma:versionID="5df550453fdb24458caefc5e77eb95cd">
  <xsd:schema xmlns:xsd="http://www.w3.org/2001/XMLSchema" xmlns:xs="http://www.w3.org/2001/XMLSchema" xmlns:p="http://schemas.microsoft.com/office/2006/metadata/properties" xmlns:ns2="2192e20f-67d8-4082-90a7-595721c5781b" xmlns:ns3="2ead85de-b713-466f-a4d9-543dff878775" targetNamespace="http://schemas.microsoft.com/office/2006/metadata/properties" ma:root="true" ma:fieldsID="d1f2b0d34e38af6fb4133f8c8b141801" ns2:_="" ns3:_="">
    <xsd:import namespace="2192e20f-67d8-4082-90a7-595721c5781b"/>
    <xsd:import namespace="2ead85de-b713-466f-a4d9-543dff8787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2e20f-67d8-4082-90a7-595721c5781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ce737cb6-a212-4794-850f-1005c710e6e9}" ma:internalName="TaxCatchAll" ma:showField="CatchAllData" ma:web="2192e20f-67d8-4082-90a7-595721c578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d85de-b713-466f-a4d9-543dff8787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81a0d99-4ee0-4581-ac38-fe86fea137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2C7EE-47FD-44F5-999C-8D68F6B0F515}">
  <ds:schemaRefs>
    <ds:schemaRef ds:uri="http://schemas.microsoft.com/office/2006/metadata/properties"/>
    <ds:schemaRef ds:uri="http://schemas.microsoft.com/office/infopath/2007/PartnerControls"/>
    <ds:schemaRef ds:uri="2192e20f-67d8-4082-90a7-595721c5781b"/>
  </ds:schemaRefs>
</ds:datastoreItem>
</file>

<file path=customXml/itemProps2.xml><?xml version="1.0" encoding="utf-8"?>
<ds:datastoreItem xmlns:ds="http://schemas.openxmlformats.org/officeDocument/2006/customXml" ds:itemID="{EEE2F7C2-0438-4F1C-ACF6-DFE12E973F62}"/>
</file>

<file path=customXml/itemProps3.xml><?xml version="1.0" encoding="utf-8"?>
<ds:datastoreItem xmlns:ds="http://schemas.openxmlformats.org/officeDocument/2006/customXml" ds:itemID="{10C68748-5DFC-4BE7-B541-B4E073F8E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14</Pages>
  <Words>13906</Words>
  <Characters>7927</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Kristine Apse</cp:lastModifiedBy>
  <cp:revision>338</cp:revision>
  <cp:lastPrinted>2022-01-19T07:22:00Z</cp:lastPrinted>
  <dcterms:created xsi:type="dcterms:W3CDTF">2021-05-25T07:58:00Z</dcterms:created>
  <dcterms:modified xsi:type="dcterms:W3CDTF">2022-01-19T15:24:00Z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0x010100AE0920DFCDFFB748B76756C38FC9D50B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